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4E" w:rsidRPr="00BA214E" w:rsidRDefault="00BA214E" w:rsidP="00BA21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A1A1A"/>
          <w:sz w:val="38"/>
          <w:szCs w:val="38"/>
        </w:rPr>
      </w:pPr>
      <w:r w:rsidRPr="00BA214E">
        <w:rPr>
          <w:rFonts w:ascii="Arial" w:hAnsi="Arial" w:cs="Arial"/>
          <w:b/>
          <w:color w:val="1A1A1A"/>
          <w:sz w:val="38"/>
          <w:szCs w:val="38"/>
        </w:rPr>
        <w:t>Prep Course for CNC Milling, Turning, and Technician Competitions</w:t>
      </w:r>
    </w:p>
    <w:p w:rsidR="00BA214E" w:rsidRDefault="008D5F72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8"/>
          <w:szCs w:val="38"/>
        </w:rPr>
        <w:t>Online</w:t>
      </w:r>
      <w:r w:rsidR="00BA214E">
        <w:rPr>
          <w:rFonts w:ascii="Arial" w:hAnsi="Arial" w:cs="Arial"/>
          <w:color w:val="1A1A1A"/>
          <w:sz w:val="38"/>
          <w:szCs w:val="38"/>
        </w:rPr>
        <w:t xml:space="preserve"> class</w:t>
      </w:r>
      <w:r>
        <w:rPr>
          <w:rFonts w:ascii="Arial" w:hAnsi="Arial" w:cs="Arial"/>
          <w:color w:val="1A1A1A"/>
          <w:sz w:val="38"/>
          <w:szCs w:val="38"/>
        </w:rPr>
        <w:t>es have been set up</w:t>
      </w:r>
      <w:r w:rsidR="00BA214E">
        <w:rPr>
          <w:rFonts w:ascii="Arial" w:hAnsi="Arial" w:cs="Arial"/>
          <w:color w:val="1A1A1A"/>
          <w:sz w:val="38"/>
          <w:szCs w:val="38"/>
        </w:rPr>
        <w:t xml:space="preserve"> to help students prepare for the CNC Milling, CNC Turning, and CNC Technician state competitions.  Please share this information with any student that will compete in the</w:t>
      </w:r>
      <w:r w:rsidR="003D5F21">
        <w:rPr>
          <w:rFonts w:ascii="Arial" w:hAnsi="Arial" w:cs="Arial"/>
          <w:color w:val="1A1A1A"/>
          <w:sz w:val="38"/>
          <w:szCs w:val="38"/>
        </w:rPr>
        <w:t>se three</w:t>
      </w:r>
      <w:r w:rsidR="00BA214E">
        <w:rPr>
          <w:rFonts w:ascii="Arial" w:hAnsi="Arial" w:cs="Arial"/>
          <w:color w:val="1A1A1A"/>
          <w:sz w:val="38"/>
          <w:szCs w:val="38"/>
        </w:rPr>
        <w:t xml:space="preserve"> state contest</w:t>
      </w:r>
      <w:r w:rsidR="003D5F21">
        <w:rPr>
          <w:rFonts w:ascii="Arial" w:hAnsi="Arial" w:cs="Arial"/>
          <w:color w:val="1A1A1A"/>
          <w:sz w:val="38"/>
          <w:szCs w:val="38"/>
        </w:rPr>
        <w:t>s</w:t>
      </w:r>
      <w:r w:rsidR="00BA214E">
        <w:rPr>
          <w:rFonts w:ascii="Arial" w:hAnsi="Arial" w:cs="Arial"/>
          <w:color w:val="1A1A1A"/>
          <w:sz w:val="38"/>
          <w:szCs w:val="38"/>
        </w:rPr>
        <w:t>.  I will also permit the enrollment to extend until after the National SkillsUSA contest for any state winner.</w:t>
      </w:r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32"/>
          <w:szCs w:val="32"/>
        </w:rPr>
        <w:t>1.</w:t>
      </w:r>
      <w:r>
        <w:rPr>
          <w:rFonts w:ascii="Times New Roman" w:hAnsi="Times New Roman" w:cs="Times New Roman"/>
          <w:color w:val="1A1A1A"/>
          <w:sz w:val="18"/>
          <w:szCs w:val="18"/>
        </w:rPr>
        <w:t xml:space="preserve">    </w:t>
      </w:r>
      <w:r>
        <w:rPr>
          <w:rFonts w:ascii="Tahoma" w:hAnsi="Tahoma" w:cs="Tahoma"/>
          <w:color w:val="1A1A1A"/>
          <w:sz w:val="32"/>
          <w:szCs w:val="32"/>
        </w:rPr>
        <w:t>Log into your computer</w:t>
      </w:r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32"/>
          <w:szCs w:val="32"/>
        </w:rPr>
        <w:t>2.</w:t>
      </w:r>
      <w:r>
        <w:rPr>
          <w:rFonts w:ascii="Times New Roman" w:hAnsi="Times New Roman" w:cs="Times New Roman"/>
          <w:color w:val="1A1A1A"/>
          <w:sz w:val="18"/>
          <w:szCs w:val="18"/>
        </w:rPr>
        <w:t xml:space="preserve">    </w:t>
      </w:r>
      <w:r w:rsidR="005B30EE">
        <w:rPr>
          <w:rFonts w:ascii="Tahoma" w:hAnsi="Tahoma" w:cs="Tahoma"/>
          <w:color w:val="1A1A1A"/>
          <w:sz w:val="32"/>
          <w:szCs w:val="32"/>
        </w:rPr>
        <w:t xml:space="preserve">You may </w:t>
      </w:r>
      <w:r>
        <w:rPr>
          <w:rFonts w:ascii="Tahoma" w:hAnsi="Tahoma" w:cs="Tahoma"/>
          <w:color w:val="1A1A1A"/>
          <w:sz w:val="32"/>
          <w:szCs w:val="32"/>
        </w:rPr>
        <w:t>use Google or Internet explorer</w:t>
      </w:r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32"/>
          <w:szCs w:val="32"/>
        </w:rPr>
        <w:t xml:space="preserve">3. </w:t>
      </w:r>
      <w:r w:rsidR="005B30EE">
        <w:rPr>
          <w:rFonts w:ascii="Tahoma" w:hAnsi="Tahoma" w:cs="Tahoma"/>
          <w:color w:val="1A1A1A"/>
          <w:sz w:val="32"/>
          <w:szCs w:val="32"/>
        </w:rPr>
        <w:t xml:space="preserve"> </w:t>
      </w:r>
      <w:r>
        <w:rPr>
          <w:rFonts w:ascii="Tahoma" w:hAnsi="Tahoma" w:cs="Tahoma"/>
          <w:color w:val="1A1A1A"/>
          <w:sz w:val="32"/>
          <w:szCs w:val="32"/>
        </w:rPr>
        <w:t xml:space="preserve">Log in at </w:t>
      </w:r>
      <w:hyperlink r:id="rId4" w:history="1">
        <w:r>
          <w:rPr>
            <w:rFonts w:ascii="Tahoma" w:hAnsi="Tahoma" w:cs="Tahoma"/>
            <w:color w:val="103CC0"/>
            <w:sz w:val="32"/>
            <w:szCs w:val="32"/>
            <w:u w:val="single" w:color="103CC0"/>
          </w:rPr>
          <w:t>www.immerse2learn.com</w:t>
        </w:r>
      </w:hyperlink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32"/>
          <w:szCs w:val="32"/>
        </w:rPr>
        <w:t xml:space="preserve">4. </w:t>
      </w:r>
      <w:r w:rsidR="005B30EE">
        <w:rPr>
          <w:rFonts w:ascii="Tahoma" w:hAnsi="Tahoma" w:cs="Tahoma"/>
          <w:color w:val="1A1A1A"/>
          <w:sz w:val="32"/>
          <w:szCs w:val="32"/>
        </w:rPr>
        <w:t xml:space="preserve"> </w:t>
      </w:r>
      <w:r>
        <w:rPr>
          <w:rFonts w:ascii="Tahoma" w:hAnsi="Tahoma" w:cs="Tahoma"/>
          <w:color w:val="1A1A1A"/>
          <w:sz w:val="32"/>
          <w:szCs w:val="32"/>
        </w:rPr>
        <w:t>Select new user registration</w:t>
      </w:r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32"/>
          <w:szCs w:val="32"/>
        </w:rPr>
        <w:t>5.  Select register without a code</w:t>
      </w:r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32"/>
          <w:szCs w:val="32"/>
        </w:rPr>
        <w:t>6.  After you register close</w:t>
      </w:r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32"/>
          <w:szCs w:val="32"/>
        </w:rPr>
        <w:t xml:space="preserve">7.  Go back to </w:t>
      </w:r>
      <w:hyperlink r:id="rId5" w:history="1">
        <w:r>
          <w:rPr>
            <w:rFonts w:ascii="Tahoma" w:hAnsi="Tahoma" w:cs="Tahoma"/>
            <w:color w:val="103CC0"/>
            <w:sz w:val="32"/>
            <w:szCs w:val="32"/>
            <w:u w:val="single" w:color="103CC0"/>
          </w:rPr>
          <w:t>www.immerse2learn.com</w:t>
        </w:r>
      </w:hyperlink>
      <w:r>
        <w:rPr>
          <w:rFonts w:ascii="Tahoma" w:hAnsi="Tahoma" w:cs="Tahoma"/>
          <w:color w:val="1A1A1A"/>
          <w:sz w:val="32"/>
          <w:szCs w:val="32"/>
        </w:rPr>
        <w:t xml:space="preserve"> and login</w:t>
      </w:r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32"/>
          <w:szCs w:val="32"/>
        </w:rPr>
        <w:t>8.  On the right side of the screen go to</w:t>
      </w:r>
      <w:proofErr w:type="gramStart"/>
      <w:r>
        <w:rPr>
          <w:rFonts w:ascii="Tahoma" w:hAnsi="Tahoma" w:cs="Tahoma"/>
          <w:color w:val="1A1A1A"/>
          <w:sz w:val="32"/>
          <w:szCs w:val="32"/>
        </w:rPr>
        <w:t>;</w:t>
      </w:r>
      <w:proofErr w:type="gramEnd"/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Tahoma" w:hAnsi="Tahoma" w:cs="Tahoma"/>
          <w:color w:val="1A1A1A"/>
          <w:sz w:val="32"/>
          <w:szCs w:val="32"/>
        </w:rPr>
        <w:t xml:space="preserve">          </w:t>
      </w:r>
      <w:hyperlink r:id="rId6" w:history="1">
        <w:r>
          <w:rPr>
            <w:rFonts w:ascii="Verdana" w:hAnsi="Verdana" w:cs="Verdana"/>
            <w:color w:val="850002"/>
            <w:sz w:val="42"/>
            <w:szCs w:val="42"/>
            <w:u w:val="single" w:color="850002"/>
          </w:rPr>
          <w:t xml:space="preserve">Class </w:t>
        </w:r>
        <w:proofErr w:type="spellStart"/>
        <w:r>
          <w:rPr>
            <w:rFonts w:ascii="Verdana" w:hAnsi="Verdana" w:cs="Verdana"/>
            <w:color w:val="850002"/>
            <w:sz w:val="42"/>
            <w:szCs w:val="42"/>
            <w:u w:val="single" w:color="850002"/>
          </w:rPr>
          <w:t>Enrollment</w:t>
        </w:r>
      </w:hyperlink>
      <w:r>
        <w:rPr>
          <w:rFonts w:ascii="Verdana" w:hAnsi="Verdana" w:cs="Verdana"/>
          <w:sz w:val="42"/>
          <w:szCs w:val="42"/>
        </w:rPr>
        <w:t> </w:t>
      </w:r>
      <w:r>
        <w:rPr>
          <w:rFonts w:ascii="Verdana" w:hAnsi="Verdana" w:cs="Verdana"/>
          <w:color w:val="1A1A1A"/>
          <w:sz w:val="42"/>
          <w:szCs w:val="42"/>
        </w:rPr>
        <w:t>Use</w:t>
      </w:r>
      <w:proofErr w:type="spellEnd"/>
      <w:r>
        <w:rPr>
          <w:rFonts w:ascii="Verdana" w:hAnsi="Verdana" w:cs="Verdana"/>
          <w:color w:val="1A1A1A"/>
          <w:sz w:val="42"/>
          <w:szCs w:val="42"/>
        </w:rPr>
        <w:t xml:space="preserve"> your enrollment code</w:t>
      </w:r>
    </w:p>
    <w:p w:rsidR="00C07C96" w:rsidRPr="00C07C96" w:rsidRDefault="00C07C96" w:rsidP="00BA214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color w:val="1A1A1A"/>
          <w:sz w:val="42"/>
          <w:szCs w:val="42"/>
        </w:rPr>
      </w:pPr>
      <w:proofErr w:type="gramStart"/>
      <w:r w:rsidRPr="00C07C96">
        <w:rPr>
          <w:rFonts w:ascii="Verdana" w:hAnsi="Verdana" w:cs="Verdana"/>
          <w:b/>
          <w:color w:val="1A1A1A"/>
          <w:sz w:val="42"/>
          <w:szCs w:val="42"/>
        </w:rPr>
        <w:t>skills17nc</w:t>
      </w:r>
      <w:proofErr w:type="gramEnd"/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Verdana" w:hAnsi="Verdana" w:cs="Verdana"/>
          <w:color w:val="1A1A1A"/>
          <w:sz w:val="42"/>
          <w:szCs w:val="42"/>
        </w:rPr>
        <w:t>To sign up for a new class.</w:t>
      </w:r>
      <w:proofErr w:type="gramEnd"/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Verdana" w:hAnsi="Verdana" w:cs="Verdana"/>
          <w:color w:val="1A1A1A"/>
          <w:sz w:val="42"/>
          <w:szCs w:val="42"/>
        </w:rPr>
        <w:t> </w:t>
      </w:r>
    </w:p>
    <w:p w:rsidR="00BA214E" w:rsidRP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32"/>
          <w:szCs w:val="26"/>
        </w:rPr>
      </w:pPr>
      <w:r w:rsidRPr="00BA214E">
        <w:rPr>
          <w:rFonts w:ascii="Verdana" w:hAnsi="Verdana" w:cs="Verdana"/>
          <w:color w:val="1A1A1A"/>
          <w:sz w:val="32"/>
          <w:szCs w:val="42"/>
        </w:rPr>
        <w:t>Click the class name and you may view each course</w:t>
      </w:r>
    </w:p>
    <w:p w:rsidR="00BA214E" w:rsidRP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32"/>
          <w:szCs w:val="26"/>
        </w:rPr>
      </w:pPr>
      <w:r w:rsidRPr="00BA214E">
        <w:rPr>
          <w:rFonts w:ascii="Verdana" w:hAnsi="Verdana" w:cs="Verdana"/>
          <w:color w:val="1A1A1A"/>
          <w:sz w:val="32"/>
          <w:szCs w:val="42"/>
        </w:rPr>
        <w:t>Contact me if you have problems</w:t>
      </w:r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57575"/>
          <w:sz w:val="26"/>
          <w:szCs w:val="26"/>
        </w:rPr>
      </w:pPr>
    </w:p>
    <w:p w:rsid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757575"/>
          <w:sz w:val="26"/>
          <w:szCs w:val="26"/>
        </w:rPr>
      </w:pPr>
      <w:r>
        <w:rPr>
          <w:rFonts w:ascii="Arial" w:hAnsi="Arial" w:cs="Arial"/>
          <w:color w:val="757575"/>
          <w:sz w:val="26"/>
          <w:szCs w:val="26"/>
        </w:rPr>
        <w:t xml:space="preserve">-- </w:t>
      </w:r>
    </w:p>
    <w:p w:rsidR="00BA214E" w:rsidRPr="00BA214E" w:rsidRDefault="00BA214E" w:rsidP="00BA214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1A1A1A"/>
          <w:sz w:val="32"/>
          <w:szCs w:val="42"/>
        </w:rPr>
      </w:pPr>
      <w:r w:rsidRPr="00BA214E">
        <w:rPr>
          <w:rFonts w:ascii="Verdana" w:hAnsi="Verdana" w:cs="Verdana"/>
          <w:color w:val="1A1A1A"/>
          <w:sz w:val="32"/>
          <w:szCs w:val="42"/>
        </w:rPr>
        <w:t xml:space="preserve">Chris </w:t>
      </w:r>
      <w:proofErr w:type="spellStart"/>
      <w:r w:rsidRPr="00BA214E">
        <w:rPr>
          <w:rFonts w:ascii="Verdana" w:hAnsi="Verdana" w:cs="Verdana"/>
          <w:color w:val="1A1A1A"/>
          <w:sz w:val="32"/>
          <w:szCs w:val="42"/>
        </w:rPr>
        <w:t>Halker</w:t>
      </w:r>
      <w:proofErr w:type="spellEnd"/>
    </w:p>
    <w:p w:rsidR="00BA214E" w:rsidRPr="00BA214E" w:rsidRDefault="00D1670E" w:rsidP="00BA214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1A1A1A"/>
          <w:sz w:val="32"/>
          <w:szCs w:val="42"/>
        </w:rPr>
      </w:pPr>
      <w:hyperlink r:id="rId7" w:history="1">
        <w:r w:rsidR="00BA214E" w:rsidRPr="00BA214E">
          <w:rPr>
            <w:rFonts w:ascii="Verdana" w:hAnsi="Verdana" w:cs="Verdana"/>
            <w:color w:val="1A1A1A"/>
            <w:sz w:val="32"/>
            <w:szCs w:val="42"/>
          </w:rPr>
          <w:t>chalker@immerse2learn.com</w:t>
        </w:r>
      </w:hyperlink>
    </w:p>
    <w:p w:rsidR="00BA214E" w:rsidRPr="00BA214E" w:rsidRDefault="00D1670E" w:rsidP="00BA214E">
      <w:pPr>
        <w:rPr>
          <w:rFonts w:ascii="Verdana" w:hAnsi="Verdana" w:cs="Verdana"/>
          <w:color w:val="1A1A1A"/>
          <w:sz w:val="32"/>
          <w:szCs w:val="42"/>
        </w:rPr>
      </w:pPr>
      <w:hyperlink r:id="rId8" w:history="1">
        <w:r w:rsidR="00BA214E" w:rsidRPr="00BA214E">
          <w:rPr>
            <w:rFonts w:ascii="Verdana" w:hAnsi="Verdana" w:cs="Verdana"/>
            <w:color w:val="1A1A1A"/>
            <w:sz w:val="32"/>
            <w:szCs w:val="42"/>
          </w:rPr>
          <w:t>336.491.8027</w:t>
        </w:r>
      </w:hyperlink>
      <w:r w:rsidR="00BA214E" w:rsidRPr="00BA214E">
        <w:rPr>
          <w:rFonts w:ascii="Verdana" w:hAnsi="Verdana" w:cs="Verdana"/>
          <w:color w:val="1A1A1A"/>
          <w:sz w:val="32"/>
          <w:szCs w:val="42"/>
        </w:rPr>
        <w:t> </w:t>
      </w:r>
    </w:p>
    <w:sectPr w:rsidR="00BA214E" w:rsidRPr="00BA214E" w:rsidSect="00BA21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214E"/>
    <w:rsid w:val="003D5F21"/>
    <w:rsid w:val="005B30EE"/>
    <w:rsid w:val="008D5F72"/>
    <w:rsid w:val="00BA214E"/>
    <w:rsid w:val="00C07C96"/>
    <w:rsid w:val="00D1670E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mmerse2learn.com/" TargetMode="External"/><Relationship Id="rId5" Type="http://schemas.openxmlformats.org/officeDocument/2006/relationships/hyperlink" Target="http://www.immerse2learn.com/" TargetMode="External"/><Relationship Id="rId6" Type="http://schemas.openxmlformats.org/officeDocument/2006/relationships/hyperlink" Target="http://www.immerse2learn.com/lms/enroll_student.cfm?" TargetMode="External"/><Relationship Id="rId7" Type="http://schemas.openxmlformats.org/officeDocument/2006/relationships/hyperlink" Target="mailto:chalker@immerse2learn.com" TargetMode="External"/><Relationship Id="rId8" Type="http://schemas.openxmlformats.org/officeDocument/2006/relationships/hyperlink" Target="tel:336.491.802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1</Paragraphs>
  <ScaleCrop>false</ScaleCrop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Peyton Holland</cp:lastModifiedBy>
  <cp:revision>2</cp:revision>
  <dcterms:created xsi:type="dcterms:W3CDTF">2017-02-27T15:58:00Z</dcterms:created>
  <dcterms:modified xsi:type="dcterms:W3CDTF">2017-02-27T15:58:00Z</dcterms:modified>
</cp:coreProperties>
</file>