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787" w14:textId="027E38F6" w:rsidR="00E90287" w:rsidRPr="00E90287" w:rsidRDefault="00E90287" w:rsidP="5349C7FD">
      <w:pPr>
        <w:spacing w:after="0" w:line="240" w:lineRule="auto"/>
        <w:rPr>
          <w:rFonts w:asciiTheme="majorHAnsi" w:eastAsia="Times New Roman" w:hAnsiTheme="majorHAnsi" w:cstheme="majorBidi"/>
          <w:color w:val="0E101A"/>
          <w:sz w:val="24"/>
          <w:szCs w:val="24"/>
        </w:rPr>
      </w:pPr>
      <w:r w:rsidRPr="001B0851">
        <w:rPr>
          <w:rFonts w:asciiTheme="majorHAnsi" w:eastAsia="Times New Roman" w:hAnsiTheme="majorHAnsi" w:cstheme="majorBidi"/>
          <w:color w:val="0E101A"/>
          <w:sz w:val="24"/>
          <w:szCs w:val="24"/>
        </w:rPr>
        <w:t>Career and Technical Student Organizations (CTSOs) are an integral component of Career and Technical Education (CTE). CTSOs</w:t>
      </w:r>
      <w:r w:rsidRPr="5349C7FD">
        <w:rPr>
          <w:rFonts w:asciiTheme="majorHAnsi" w:eastAsia="Times New Roman" w:hAnsiTheme="majorHAnsi" w:cstheme="majorBidi"/>
          <w:color w:val="0E101A"/>
          <w:sz w:val="24"/>
          <w:szCs w:val="24"/>
        </w:rPr>
        <w:t xml:space="preserve"> are not "clubs," to which only a few CTE students belong</w:t>
      </w:r>
      <w:r w:rsidR="00205BE6">
        <w:rPr>
          <w:rFonts w:asciiTheme="majorHAnsi" w:eastAsia="Times New Roman" w:hAnsiTheme="majorHAnsi" w:cstheme="majorBidi"/>
          <w:color w:val="0E101A"/>
          <w:sz w:val="24"/>
          <w:szCs w:val="24"/>
        </w:rPr>
        <w:t xml:space="preserve">, but </w:t>
      </w:r>
      <w:r w:rsidR="0052582B">
        <w:rPr>
          <w:rFonts w:asciiTheme="majorHAnsi" w:eastAsia="Times New Roman" w:hAnsiTheme="majorHAnsi" w:cstheme="majorBidi"/>
          <w:color w:val="0E101A"/>
          <w:sz w:val="24"/>
          <w:szCs w:val="24"/>
        </w:rPr>
        <w:t>intra-curricular/ co-curricul</w:t>
      </w:r>
      <w:r w:rsidR="002210B5">
        <w:rPr>
          <w:rFonts w:asciiTheme="majorHAnsi" w:eastAsia="Times New Roman" w:hAnsiTheme="majorHAnsi" w:cstheme="majorBidi"/>
          <w:color w:val="0E101A"/>
          <w:sz w:val="24"/>
          <w:szCs w:val="24"/>
        </w:rPr>
        <w:t>ar</w:t>
      </w:r>
      <w:r w:rsidR="0052582B">
        <w:rPr>
          <w:rFonts w:asciiTheme="majorHAnsi" w:eastAsia="Times New Roman" w:hAnsiTheme="majorHAnsi" w:cstheme="majorBidi"/>
          <w:color w:val="0E101A"/>
          <w:sz w:val="24"/>
          <w:szCs w:val="24"/>
        </w:rPr>
        <w:t xml:space="preserve"> student organization</w:t>
      </w:r>
      <w:r w:rsidR="008379C9">
        <w:rPr>
          <w:rFonts w:asciiTheme="majorHAnsi" w:eastAsia="Times New Roman" w:hAnsiTheme="majorHAnsi" w:cstheme="majorBidi"/>
          <w:color w:val="0E101A"/>
          <w:sz w:val="24"/>
          <w:szCs w:val="24"/>
        </w:rPr>
        <w:t>s</w:t>
      </w:r>
      <w:r w:rsidR="002210B5">
        <w:rPr>
          <w:rFonts w:asciiTheme="majorHAnsi" w:eastAsia="Times New Roman" w:hAnsiTheme="majorHAnsi" w:cstheme="majorBidi"/>
          <w:color w:val="0E101A"/>
          <w:sz w:val="24"/>
          <w:szCs w:val="24"/>
        </w:rPr>
        <w:t xml:space="preserve"> that</w:t>
      </w:r>
      <w:r w:rsidR="008379C9">
        <w:rPr>
          <w:rFonts w:asciiTheme="majorHAnsi" w:eastAsia="Times New Roman" w:hAnsiTheme="majorHAnsi" w:cstheme="majorBidi"/>
          <w:color w:val="0E101A"/>
          <w:sz w:val="24"/>
          <w:szCs w:val="24"/>
        </w:rPr>
        <w:t xml:space="preserve"> are</w:t>
      </w:r>
      <w:r w:rsidR="002210B5">
        <w:rPr>
          <w:rFonts w:asciiTheme="majorHAnsi" w:eastAsia="Times New Roman" w:hAnsiTheme="majorHAnsi" w:cstheme="majorBidi"/>
          <w:color w:val="0E101A"/>
          <w:sz w:val="24"/>
          <w:szCs w:val="24"/>
        </w:rPr>
        <w:t xml:space="preserve"> </w:t>
      </w:r>
      <w:r w:rsidRPr="5349C7FD">
        <w:rPr>
          <w:rFonts w:asciiTheme="majorHAnsi" w:eastAsia="Times New Roman" w:hAnsiTheme="majorHAnsi" w:cstheme="majorBidi"/>
          <w:color w:val="0E101A"/>
          <w:sz w:val="24"/>
          <w:szCs w:val="24"/>
        </w:rPr>
        <w:t>integrated into the CTE curriculum and classroom</w:t>
      </w:r>
      <w:r w:rsidR="008379C9">
        <w:rPr>
          <w:rFonts w:asciiTheme="majorHAnsi" w:eastAsia="Times New Roman" w:hAnsiTheme="majorHAnsi" w:cstheme="majorBidi"/>
          <w:color w:val="0E101A"/>
          <w:sz w:val="24"/>
          <w:szCs w:val="24"/>
        </w:rPr>
        <w:t>s</w:t>
      </w:r>
      <w:r w:rsidRPr="5349C7FD">
        <w:rPr>
          <w:rFonts w:asciiTheme="majorHAnsi" w:eastAsia="Times New Roman" w:hAnsiTheme="majorHAnsi" w:cstheme="majorBidi"/>
          <w:color w:val="0E101A"/>
          <w:sz w:val="24"/>
          <w:szCs w:val="24"/>
        </w:rPr>
        <w:t xml:space="preserve">. </w:t>
      </w:r>
      <w:r w:rsidR="005722FF">
        <w:rPr>
          <w:rFonts w:asciiTheme="majorHAnsi" w:eastAsia="Times New Roman" w:hAnsiTheme="majorHAnsi" w:cstheme="majorBidi"/>
          <w:color w:val="0E101A"/>
          <w:sz w:val="24"/>
          <w:szCs w:val="24"/>
        </w:rPr>
        <w:t>NC</w:t>
      </w:r>
      <w:r w:rsidRPr="5349C7FD">
        <w:rPr>
          <w:rFonts w:asciiTheme="majorHAnsi" w:eastAsia="Times New Roman" w:hAnsiTheme="majorHAnsi" w:cstheme="majorBidi"/>
          <w:color w:val="0E101A"/>
          <w:sz w:val="24"/>
          <w:szCs w:val="24"/>
        </w:rPr>
        <w:t xml:space="preserve">CTE recognizes the importance of providing students with </w:t>
      </w:r>
      <w:r w:rsidR="00BD272A">
        <w:rPr>
          <w:rFonts w:asciiTheme="majorHAnsi" w:eastAsia="Times New Roman" w:hAnsiTheme="majorHAnsi" w:cstheme="majorBidi"/>
          <w:color w:val="0E101A"/>
          <w:sz w:val="24"/>
          <w:szCs w:val="24"/>
        </w:rPr>
        <w:t xml:space="preserve">leadership and career </w:t>
      </w:r>
      <w:r w:rsidRPr="5349C7FD">
        <w:rPr>
          <w:rFonts w:asciiTheme="majorHAnsi" w:eastAsia="Times New Roman" w:hAnsiTheme="majorHAnsi" w:cstheme="majorBidi"/>
          <w:color w:val="0E101A"/>
          <w:sz w:val="24"/>
          <w:szCs w:val="24"/>
        </w:rPr>
        <w:t xml:space="preserve">development </w:t>
      </w:r>
      <w:r w:rsidR="002210B5">
        <w:rPr>
          <w:rFonts w:asciiTheme="majorHAnsi" w:eastAsia="Times New Roman" w:hAnsiTheme="majorHAnsi" w:cstheme="majorBidi"/>
          <w:color w:val="0E101A"/>
          <w:sz w:val="24"/>
          <w:szCs w:val="24"/>
        </w:rPr>
        <w:t xml:space="preserve">through CTSOs </w:t>
      </w:r>
      <w:r w:rsidR="005722FF">
        <w:rPr>
          <w:rFonts w:asciiTheme="majorHAnsi" w:eastAsia="Times New Roman" w:hAnsiTheme="majorHAnsi" w:cstheme="majorBidi"/>
          <w:color w:val="0E101A"/>
          <w:sz w:val="24"/>
          <w:szCs w:val="24"/>
        </w:rPr>
        <w:t>as it assists</w:t>
      </w:r>
      <w:r w:rsidR="00EC3D8C" w:rsidRPr="5349C7FD">
        <w:rPr>
          <w:rFonts w:asciiTheme="majorHAnsi" w:eastAsia="Times New Roman" w:hAnsiTheme="majorHAnsi" w:cstheme="majorBidi"/>
          <w:color w:val="0E101A"/>
          <w:sz w:val="24"/>
          <w:szCs w:val="24"/>
        </w:rPr>
        <w:t xml:space="preserve"> students achieving the North Carolina State Board of Education’s guiding vision</w:t>
      </w:r>
      <w:r w:rsidR="001A6935">
        <w:rPr>
          <w:rFonts w:asciiTheme="majorHAnsi" w:eastAsia="Times New Roman" w:hAnsiTheme="majorHAnsi" w:cstheme="majorBidi"/>
          <w:color w:val="0E101A"/>
          <w:sz w:val="24"/>
          <w:szCs w:val="24"/>
        </w:rPr>
        <w:t xml:space="preserve"> that</w:t>
      </w:r>
      <w:r w:rsidR="00EC3D8C" w:rsidRPr="5349C7FD">
        <w:rPr>
          <w:rFonts w:asciiTheme="majorHAnsi" w:eastAsia="Times New Roman" w:hAnsiTheme="majorHAnsi" w:cstheme="majorBidi"/>
          <w:color w:val="0E101A"/>
          <w:sz w:val="24"/>
          <w:szCs w:val="24"/>
        </w:rPr>
        <w:t xml:space="preserve"> “every public school student in North Carolina will be empowered to accept academic challenges, prepared to pursue their chosen path after graduating high school, and encouraged to become lifelong learners with the capacity to engage in a globally-collaborative society.”</w:t>
      </w:r>
    </w:p>
    <w:p w14:paraId="09804E05" w14:textId="4D31CBCD" w:rsidR="00E90287" w:rsidRPr="00E90287" w:rsidRDefault="00E90287" w:rsidP="00E90287">
      <w:pPr>
        <w:spacing w:after="0" w:line="240" w:lineRule="auto"/>
        <w:rPr>
          <w:rFonts w:asciiTheme="majorHAnsi" w:eastAsia="Times New Roman" w:hAnsiTheme="majorHAnsi" w:cstheme="majorHAnsi"/>
          <w:color w:val="0E101A"/>
          <w:sz w:val="24"/>
          <w:szCs w:val="24"/>
        </w:rPr>
      </w:pPr>
    </w:p>
    <w:p w14:paraId="553ACAB3" w14:textId="1E629B89" w:rsidR="00205BE6" w:rsidRPr="00E90287" w:rsidRDefault="00205BE6" w:rsidP="00205BE6">
      <w:p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 xml:space="preserve">CTE classrooms </w:t>
      </w:r>
      <w:r w:rsidR="00BD272A">
        <w:rPr>
          <w:rFonts w:asciiTheme="majorHAnsi" w:eastAsia="Times New Roman" w:hAnsiTheme="majorHAnsi" w:cstheme="majorHAnsi"/>
          <w:color w:val="0E101A"/>
          <w:sz w:val="24"/>
          <w:szCs w:val="24"/>
        </w:rPr>
        <w:t xml:space="preserve">that </w:t>
      </w:r>
      <w:r w:rsidRPr="00E90287">
        <w:rPr>
          <w:rFonts w:asciiTheme="majorHAnsi" w:eastAsia="Times New Roman" w:hAnsiTheme="majorHAnsi" w:cstheme="majorHAnsi"/>
          <w:color w:val="0E101A"/>
          <w:sz w:val="24"/>
          <w:szCs w:val="24"/>
        </w:rPr>
        <w:t xml:space="preserve">use CTSOs as an </w:t>
      </w:r>
      <w:r w:rsidR="005722FF">
        <w:rPr>
          <w:rFonts w:asciiTheme="majorHAnsi" w:eastAsia="Times New Roman" w:hAnsiTheme="majorHAnsi" w:cstheme="majorBidi"/>
          <w:color w:val="0E101A"/>
          <w:sz w:val="24"/>
          <w:szCs w:val="24"/>
        </w:rPr>
        <w:t xml:space="preserve">intra-curricular/ co-curricular </w:t>
      </w:r>
      <w:r w:rsidRPr="00E90287">
        <w:rPr>
          <w:rFonts w:asciiTheme="majorHAnsi" w:eastAsia="Times New Roman" w:hAnsiTheme="majorHAnsi" w:cstheme="majorHAnsi"/>
          <w:color w:val="0E101A"/>
          <w:sz w:val="24"/>
          <w:szCs w:val="24"/>
        </w:rPr>
        <w:t xml:space="preserve">instructional </w:t>
      </w:r>
      <w:r>
        <w:rPr>
          <w:rFonts w:asciiTheme="majorHAnsi" w:eastAsia="Times New Roman" w:hAnsiTheme="majorHAnsi" w:cstheme="majorHAnsi"/>
          <w:color w:val="0E101A"/>
          <w:sz w:val="24"/>
          <w:szCs w:val="24"/>
        </w:rPr>
        <w:t xml:space="preserve">method </w:t>
      </w:r>
      <w:r w:rsidRPr="00E90287">
        <w:rPr>
          <w:rFonts w:asciiTheme="majorHAnsi" w:eastAsia="Times New Roman" w:hAnsiTheme="majorHAnsi" w:cstheme="majorHAnsi"/>
          <w:color w:val="0E101A"/>
          <w:sz w:val="24"/>
          <w:szCs w:val="24"/>
        </w:rPr>
        <w:t>will:</w:t>
      </w:r>
    </w:p>
    <w:p w14:paraId="4B7F1B74" w14:textId="77777777" w:rsidR="00205BE6" w:rsidRPr="00E90287" w:rsidRDefault="00205BE6" w:rsidP="00205BE6">
      <w:pPr>
        <w:numPr>
          <w:ilvl w:val="0"/>
          <w:numId w:val="2"/>
        </w:num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Provide curriculum-based competitive events that reinforce national and industry standards</w:t>
      </w:r>
    </w:p>
    <w:p w14:paraId="664D1697" w14:textId="422205C5" w:rsidR="00205BE6" w:rsidRPr="00E90287" w:rsidRDefault="00205BE6" w:rsidP="00205BE6">
      <w:pPr>
        <w:numPr>
          <w:ilvl w:val="0"/>
          <w:numId w:val="2"/>
        </w:num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Integrate service-learning activities or opportunities in the curriculum</w:t>
      </w:r>
    </w:p>
    <w:p w14:paraId="36689CD0" w14:textId="77777777" w:rsidR="00205BE6" w:rsidRPr="00E90287" w:rsidRDefault="00205BE6" w:rsidP="00205BE6">
      <w:pPr>
        <w:numPr>
          <w:ilvl w:val="0"/>
          <w:numId w:val="2"/>
        </w:num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Plan instructional time dedicated to collaborative learning and projects within the classroom</w:t>
      </w:r>
    </w:p>
    <w:p w14:paraId="66549800" w14:textId="401597CF" w:rsidR="00205BE6" w:rsidRPr="00E90287" w:rsidRDefault="00205BE6" w:rsidP="00205BE6">
      <w:pPr>
        <w:numPr>
          <w:ilvl w:val="0"/>
          <w:numId w:val="2"/>
        </w:num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Incorporate CTSO programs and initiatives into daily lesson plans</w:t>
      </w:r>
    </w:p>
    <w:p w14:paraId="565819EE" w14:textId="499F2516" w:rsidR="00205BE6" w:rsidRPr="00E90287" w:rsidRDefault="00205BE6" w:rsidP="00205BE6">
      <w:pPr>
        <w:numPr>
          <w:ilvl w:val="0"/>
          <w:numId w:val="2"/>
        </w:num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Use authentic career exploration and career development experiences</w:t>
      </w:r>
    </w:p>
    <w:p w14:paraId="0CE7A8D0" w14:textId="77777777" w:rsidR="00205BE6" w:rsidRPr="00E90287" w:rsidRDefault="00205BE6" w:rsidP="00205BE6">
      <w:pPr>
        <w:numPr>
          <w:ilvl w:val="0"/>
          <w:numId w:val="2"/>
        </w:num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Encourage leadership development of all student through real-world application</w:t>
      </w:r>
    </w:p>
    <w:p w14:paraId="517EA835" w14:textId="4E9109A5" w:rsidR="00205BE6" w:rsidRDefault="00205BE6" w:rsidP="00E90287">
      <w:pPr>
        <w:spacing w:after="0" w:line="240" w:lineRule="auto"/>
        <w:rPr>
          <w:rFonts w:asciiTheme="majorHAnsi" w:eastAsia="Times New Roman" w:hAnsiTheme="majorHAnsi" w:cstheme="majorHAnsi"/>
          <w:color w:val="0E101A"/>
          <w:sz w:val="24"/>
          <w:szCs w:val="24"/>
        </w:rPr>
      </w:pPr>
      <w:r w:rsidRPr="00FE13F3">
        <w:rPr>
          <w:rFonts w:asciiTheme="majorHAnsi" w:hAnsiTheme="majorHAnsi" w:cstheme="majorHAnsi"/>
          <w:noProof/>
          <w:sz w:val="24"/>
          <w:szCs w:val="24"/>
        </w:rPr>
        <w:drawing>
          <wp:anchor distT="0" distB="0" distL="114300" distR="114300" simplePos="0" relativeHeight="251658240" behindDoc="0" locked="0" layoutInCell="1" allowOverlap="1" wp14:anchorId="2F9F7E94" wp14:editId="114761A5">
            <wp:simplePos x="0" y="0"/>
            <wp:positionH relativeFrom="column">
              <wp:posOffset>3776345</wp:posOffset>
            </wp:positionH>
            <wp:positionV relativeFrom="paragraph">
              <wp:posOffset>147208</wp:posOffset>
            </wp:positionV>
            <wp:extent cx="2887980" cy="221742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A3DBF54" w14:textId="45DED724" w:rsidR="00E90287" w:rsidRPr="00E90287" w:rsidRDefault="00E90287" w:rsidP="00E90287">
      <w:p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 xml:space="preserve">This diagram illustrates how </w:t>
      </w:r>
      <w:r w:rsidR="00AB5378">
        <w:rPr>
          <w:rFonts w:asciiTheme="majorHAnsi" w:eastAsia="Times New Roman" w:hAnsiTheme="majorHAnsi" w:cstheme="majorHAnsi"/>
          <w:color w:val="0E101A"/>
          <w:sz w:val="24"/>
          <w:szCs w:val="24"/>
        </w:rPr>
        <w:t>CTE</w:t>
      </w:r>
      <w:r w:rsidRPr="00E90287">
        <w:rPr>
          <w:rFonts w:asciiTheme="majorHAnsi" w:eastAsia="Times New Roman" w:hAnsiTheme="majorHAnsi" w:cstheme="majorHAnsi"/>
          <w:color w:val="0E101A"/>
          <w:sz w:val="24"/>
          <w:szCs w:val="24"/>
        </w:rPr>
        <w:t xml:space="preserve"> instructional program</w:t>
      </w:r>
      <w:r w:rsidR="00AB5378">
        <w:rPr>
          <w:rFonts w:asciiTheme="majorHAnsi" w:eastAsia="Times New Roman" w:hAnsiTheme="majorHAnsi" w:cstheme="majorHAnsi"/>
          <w:color w:val="0E101A"/>
          <w:sz w:val="24"/>
          <w:szCs w:val="24"/>
        </w:rPr>
        <w:t>s</w:t>
      </w:r>
      <w:r w:rsidRPr="00E90287">
        <w:rPr>
          <w:rFonts w:asciiTheme="majorHAnsi" w:eastAsia="Times New Roman" w:hAnsiTheme="majorHAnsi" w:cstheme="majorHAnsi"/>
          <w:color w:val="0E101A"/>
          <w:sz w:val="24"/>
          <w:szCs w:val="24"/>
        </w:rPr>
        <w:t xml:space="preserve"> consist of three overlapping parts: classroom instruction, work-based learning activities, and CTSO activities. Each element of the diagram is a distinct part of the CTE, but they are so thoroughly intertwined that they cannot be fully separated for high-quality CTE programs. When integrated into the CTE curriculum, the CTSO is a powerful instructional </w:t>
      </w:r>
      <w:r w:rsidR="00CF182F">
        <w:rPr>
          <w:rFonts w:asciiTheme="majorHAnsi" w:eastAsia="Times New Roman" w:hAnsiTheme="majorHAnsi" w:cstheme="majorHAnsi"/>
          <w:color w:val="0E101A"/>
          <w:sz w:val="24"/>
          <w:szCs w:val="24"/>
        </w:rPr>
        <w:t>method</w:t>
      </w:r>
      <w:r w:rsidRPr="00E90287">
        <w:rPr>
          <w:rFonts w:asciiTheme="majorHAnsi" w:eastAsia="Times New Roman" w:hAnsiTheme="majorHAnsi" w:cstheme="majorHAnsi"/>
          <w:color w:val="0E101A"/>
          <w:sz w:val="24"/>
          <w:szCs w:val="24"/>
        </w:rPr>
        <w:t xml:space="preserve"> that offers organized curriculum-oriented activities that help students maximize employability, gain leadership opportunities, and develop personal skills that enable them to develop into productive members of society.</w:t>
      </w:r>
    </w:p>
    <w:p w14:paraId="4DE1C51E" w14:textId="77777777" w:rsidR="00E90287" w:rsidRPr="00E90287" w:rsidRDefault="00E90287" w:rsidP="00E90287">
      <w:pPr>
        <w:spacing w:after="0" w:line="240" w:lineRule="auto"/>
        <w:rPr>
          <w:rFonts w:asciiTheme="majorHAnsi" w:eastAsia="Times New Roman" w:hAnsiTheme="majorHAnsi" w:cstheme="majorHAnsi"/>
          <w:color w:val="0E101A"/>
          <w:sz w:val="24"/>
          <w:szCs w:val="24"/>
        </w:rPr>
      </w:pPr>
    </w:p>
    <w:p w14:paraId="6953F44D" w14:textId="77777777" w:rsidR="00E90287" w:rsidRPr="00E90287" w:rsidRDefault="00E90287" w:rsidP="00E90287">
      <w:pPr>
        <w:spacing w:after="0" w:line="240" w:lineRule="auto"/>
        <w:rPr>
          <w:rFonts w:asciiTheme="majorHAnsi" w:eastAsia="Times New Roman" w:hAnsiTheme="majorHAnsi" w:cstheme="majorHAnsi"/>
          <w:color w:val="0E101A"/>
          <w:sz w:val="24"/>
          <w:szCs w:val="24"/>
        </w:rPr>
      </w:pPr>
      <w:r w:rsidRPr="00E90287">
        <w:rPr>
          <w:rFonts w:asciiTheme="majorHAnsi" w:eastAsia="Times New Roman" w:hAnsiTheme="majorHAnsi" w:cstheme="majorHAnsi"/>
          <w:color w:val="0E101A"/>
          <w:sz w:val="24"/>
          <w:szCs w:val="24"/>
        </w:rPr>
        <w:t>CTSOs contain valuable leadership programs and challenging competitive events that reflect current curriculum standards and competencies for the instructional programs they serve. Teachers infuse the CTSO's activities into the instructional activities, thereby helping students see the real-world value of their academic studies. CTSOs are committed to the growth of students enrolled in all CTE career pathways.</w:t>
      </w:r>
    </w:p>
    <w:p w14:paraId="73AE4705" w14:textId="77777777" w:rsidR="001C219E" w:rsidRDefault="001C219E" w:rsidP="00E90287">
      <w:pPr>
        <w:spacing w:after="0"/>
        <w:rPr>
          <w:rFonts w:asciiTheme="majorHAnsi" w:hAnsiTheme="majorHAnsi" w:cstheme="majorHAnsi"/>
          <w:sz w:val="24"/>
          <w:szCs w:val="24"/>
        </w:rPr>
      </w:pPr>
    </w:p>
    <w:p w14:paraId="470D7F8A" w14:textId="77777777" w:rsidR="00CD1BDC" w:rsidRPr="00E90287" w:rsidRDefault="00CD1BDC" w:rsidP="00CD1BDC">
      <w:pPr>
        <w:spacing w:after="0" w:line="240" w:lineRule="auto"/>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NCCTE</w:t>
      </w:r>
      <w:r w:rsidRPr="00E90287">
        <w:rPr>
          <w:rFonts w:asciiTheme="majorHAnsi" w:eastAsia="Times New Roman" w:hAnsiTheme="majorHAnsi" w:cstheme="majorHAnsi"/>
          <w:color w:val="0E101A"/>
          <w:sz w:val="24"/>
          <w:szCs w:val="24"/>
        </w:rPr>
        <w:t xml:space="preserve"> recognizes the following seven nationally recognized Career and Technical Student Organizations: DECA; Future Business Leaders of America (FBLA); Family, Career and Community Leaders of America (FCCLA); the National FFA Organization; HOSA – Future Health Professionals; SkillsUSA; and Technology Student Association (TSA).</w:t>
      </w:r>
    </w:p>
    <w:p w14:paraId="70EB6DF4" w14:textId="213D2A6C" w:rsidR="00CD1BDC" w:rsidRDefault="00CD1BDC" w:rsidP="00E90287">
      <w:pPr>
        <w:spacing w:after="0"/>
        <w:rPr>
          <w:rFonts w:asciiTheme="majorHAnsi" w:hAnsiTheme="majorHAnsi" w:cstheme="majorHAnsi"/>
          <w:sz w:val="24"/>
          <w:szCs w:val="24"/>
        </w:rPr>
      </w:pPr>
    </w:p>
    <w:p w14:paraId="561D4192" w14:textId="2258434B" w:rsidR="001B0851" w:rsidRDefault="001B0851" w:rsidP="001B0851">
      <w:pPr>
        <w:spacing w:after="0" w:line="240" w:lineRule="auto"/>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lastRenderedPageBreak/>
        <w:t xml:space="preserve">NCCTE encourages CTE programs to continue to affiliate with a CTSO and collect student dues during remote learning. All North Carolina CTSOs will offer their programs, conferences, and student leadership development experiences in </w:t>
      </w:r>
      <w:r w:rsidR="009D6AC0">
        <w:rPr>
          <w:rFonts w:asciiTheme="majorHAnsi" w:eastAsia="Times New Roman" w:hAnsiTheme="majorHAnsi" w:cstheme="majorHAnsi"/>
          <w:color w:val="0E101A"/>
          <w:sz w:val="24"/>
          <w:szCs w:val="24"/>
        </w:rPr>
        <w:t xml:space="preserve">either </w:t>
      </w:r>
      <w:r>
        <w:rPr>
          <w:rFonts w:asciiTheme="majorHAnsi" w:eastAsia="Times New Roman" w:hAnsiTheme="majorHAnsi" w:cstheme="majorHAnsi"/>
          <w:color w:val="0E101A"/>
          <w:sz w:val="24"/>
          <w:szCs w:val="24"/>
        </w:rPr>
        <w:t>a virtual or in-person format based on the situation. North Carolina CTSOs are committed to their continued</w:t>
      </w:r>
      <w:bookmarkStart w:id="0" w:name="_GoBack"/>
      <w:bookmarkEnd w:id="0"/>
      <w:r>
        <w:rPr>
          <w:rFonts w:asciiTheme="majorHAnsi" w:eastAsia="Times New Roman" w:hAnsiTheme="majorHAnsi" w:cstheme="majorHAnsi"/>
          <w:color w:val="0E101A"/>
          <w:sz w:val="24"/>
          <w:szCs w:val="24"/>
        </w:rPr>
        <w:t xml:space="preserve"> support of intra-curricular/ co-curricular integration into the CTE curriculum and providing student</w:t>
      </w:r>
      <w:r w:rsidR="009D6AC0">
        <w:rPr>
          <w:rFonts w:asciiTheme="majorHAnsi" w:eastAsia="Times New Roman" w:hAnsiTheme="majorHAnsi" w:cstheme="majorHAnsi"/>
          <w:color w:val="0E101A"/>
          <w:sz w:val="24"/>
          <w:szCs w:val="24"/>
        </w:rPr>
        <w:t xml:space="preserve"> </w:t>
      </w:r>
      <w:r>
        <w:rPr>
          <w:rFonts w:asciiTheme="majorHAnsi" w:eastAsia="Times New Roman" w:hAnsiTheme="majorHAnsi" w:cstheme="majorHAnsi"/>
          <w:color w:val="0E101A"/>
          <w:sz w:val="24"/>
          <w:szCs w:val="24"/>
        </w:rPr>
        <w:t>leadership</w:t>
      </w:r>
      <w:r w:rsidR="009D6AC0">
        <w:rPr>
          <w:rFonts w:asciiTheme="majorHAnsi" w:eastAsia="Times New Roman" w:hAnsiTheme="majorHAnsi" w:cstheme="majorHAnsi"/>
          <w:color w:val="0E101A"/>
          <w:sz w:val="24"/>
          <w:szCs w:val="24"/>
        </w:rPr>
        <w:t xml:space="preserve"> and career</w:t>
      </w:r>
      <w:r>
        <w:rPr>
          <w:rFonts w:asciiTheme="majorHAnsi" w:eastAsia="Times New Roman" w:hAnsiTheme="majorHAnsi" w:cstheme="majorHAnsi"/>
          <w:color w:val="0E101A"/>
          <w:sz w:val="24"/>
          <w:szCs w:val="24"/>
        </w:rPr>
        <w:t xml:space="preserve"> development opportunities on the</w:t>
      </w:r>
      <w:r w:rsidR="009D6AC0">
        <w:rPr>
          <w:rFonts w:asciiTheme="majorHAnsi" w:eastAsia="Times New Roman" w:hAnsiTheme="majorHAnsi" w:cstheme="majorHAnsi"/>
          <w:color w:val="0E101A"/>
          <w:sz w:val="24"/>
          <w:szCs w:val="24"/>
        </w:rPr>
        <w:t xml:space="preserve"> school</w:t>
      </w:r>
      <w:r>
        <w:rPr>
          <w:rFonts w:asciiTheme="majorHAnsi" w:eastAsia="Times New Roman" w:hAnsiTheme="majorHAnsi" w:cstheme="majorHAnsi"/>
          <w:color w:val="0E101A"/>
          <w:sz w:val="24"/>
          <w:szCs w:val="24"/>
        </w:rPr>
        <w:t>, state, and national levels.</w:t>
      </w:r>
    </w:p>
    <w:p w14:paraId="42912AA1" w14:textId="77777777" w:rsidR="001B0851" w:rsidRDefault="001B0851" w:rsidP="00E90287">
      <w:pPr>
        <w:spacing w:after="0"/>
        <w:rPr>
          <w:rFonts w:asciiTheme="majorHAnsi" w:hAnsiTheme="majorHAnsi" w:cstheme="majorHAnsi"/>
          <w:sz w:val="24"/>
          <w:szCs w:val="24"/>
        </w:rPr>
      </w:pPr>
    </w:p>
    <w:p w14:paraId="29281402" w14:textId="3DD11205" w:rsidR="00FE13F3" w:rsidRDefault="001C219E" w:rsidP="00E90287">
      <w:pPr>
        <w:spacing w:after="0"/>
        <w:rPr>
          <w:rFonts w:asciiTheme="majorHAnsi" w:hAnsiTheme="majorHAnsi" w:cstheme="majorHAnsi"/>
          <w:sz w:val="24"/>
          <w:szCs w:val="24"/>
        </w:rPr>
      </w:pPr>
      <w:r>
        <w:rPr>
          <w:rFonts w:asciiTheme="majorHAnsi" w:hAnsiTheme="majorHAnsi" w:cstheme="majorHAnsi"/>
          <w:sz w:val="24"/>
          <w:szCs w:val="24"/>
        </w:rPr>
        <w:t xml:space="preserve">Please contact </w:t>
      </w:r>
      <w:r w:rsidR="009D6AC0">
        <w:rPr>
          <w:rFonts w:asciiTheme="majorHAnsi" w:hAnsiTheme="majorHAnsi" w:cstheme="majorHAnsi"/>
          <w:sz w:val="24"/>
          <w:szCs w:val="24"/>
        </w:rPr>
        <w:t>your</w:t>
      </w:r>
      <w:r w:rsidR="00F66923">
        <w:rPr>
          <w:rFonts w:asciiTheme="majorHAnsi" w:hAnsiTheme="majorHAnsi" w:cstheme="majorHAnsi"/>
          <w:sz w:val="24"/>
          <w:szCs w:val="24"/>
        </w:rPr>
        <w:t xml:space="preserve"> </w:t>
      </w:r>
      <w:r w:rsidR="00F66923" w:rsidRPr="001B0851">
        <w:rPr>
          <w:rFonts w:asciiTheme="majorHAnsi" w:hAnsiTheme="majorHAnsi" w:cstheme="majorHAnsi"/>
          <w:sz w:val="24"/>
          <w:szCs w:val="24"/>
        </w:rPr>
        <w:t>CTSO state advisor</w:t>
      </w:r>
      <w:r w:rsidR="00F66923">
        <w:rPr>
          <w:rFonts w:asciiTheme="majorHAnsi" w:hAnsiTheme="majorHAnsi" w:cstheme="majorHAnsi"/>
          <w:sz w:val="24"/>
          <w:szCs w:val="24"/>
        </w:rPr>
        <w:t xml:space="preserve"> f</w:t>
      </w:r>
      <w:r w:rsidR="00FE13F3">
        <w:rPr>
          <w:rFonts w:asciiTheme="majorHAnsi" w:hAnsiTheme="majorHAnsi" w:cstheme="majorHAnsi"/>
          <w:sz w:val="24"/>
          <w:szCs w:val="24"/>
        </w:rPr>
        <w:t>or more information about how to integrate CTSOs into the</w:t>
      </w:r>
      <w:r w:rsidR="00F66923">
        <w:rPr>
          <w:rFonts w:asciiTheme="majorHAnsi" w:hAnsiTheme="majorHAnsi" w:cstheme="majorHAnsi"/>
          <w:sz w:val="24"/>
          <w:szCs w:val="24"/>
        </w:rPr>
        <w:t xml:space="preserve"> in-person </w:t>
      </w:r>
      <w:r w:rsidR="00D46F4C">
        <w:rPr>
          <w:rFonts w:asciiTheme="majorHAnsi" w:hAnsiTheme="majorHAnsi" w:cstheme="majorHAnsi"/>
          <w:sz w:val="24"/>
          <w:szCs w:val="24"/>
        </w:rPr>
        <w:t>or</w:t>
      </w:r>
      <w:r w:rsidR="00F66923">
        <w:rPr>
          <w:rFonts w:asciiTheme="majorHAnsi" w:hAnsiTheme="majorHAnsi" w:cstheme="majorHAnsi"/>
          <w:sz w:val="24"/>
          <w:szCs w:val="24"/>
        </w:rPr>
        <w:t xml:space="preserve"> virtual</w:t>
      </w:r>
      <w:r w:rsidR="00FE13F3">
        <w:rPr>
          <w:rFonts w:asciiTheme="majorHAnsi" w:hAnsiTheme="majorHAnsi" w:cstheme="majorHAnsi"/>
          <w:sz w:val="24"/>
          <w:szCs w:val="24"/>
        </w:rPr>
        <w:t xml:space="preserve"> CTE classroom</w:t>
      </w:r>
      <w:r w:rsidR="00F66923">
        <w:rPr>
          <w:rFonts w:asciiTheme="majorHAnsi" w:hAnsiTheme="majorHAnsi" w:cstheme="majorHAnsi"/>
          <w:sz w:val="24"/>
          <w:szCs w:val="24"/>
        </w:rPr>
        <w:t>.</w:t>
      </w:r>
      <w:r w:rsidR="00FE13F3">
        <w:rPr>
          <w:rFonts w:asciiTheme="majorHAnsi" w:hAnsiTheme="majorHAnsi" w:cstheme="majorHAnsi"/>
          <w:sz w:val="24"/>
          <w:szCs w:val="24"/>
        </w:rPr>
        <w:t xml:space="preserve"> </w:t>
      </w:r>
    </w:p>
    <w:p w14:paraId="632A4A11" w14:textId="68684757" w:rsidR="005722FF" w:rsidRDefault="005722FF" w:rsidP="00E90287">
      <w:pPr>
        <w:spacing w:after="0"/>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525"/>
        <w:gridCol w:w="2250"/>
        <w:gridCol w:w="3150"/>
      </w:tblGrid>
      <w:tr w:rsidR="005722FF" w14:paraId="6A66DB0E" w14:textId="5506D14E" w:rsidTr="005722FF">
        <w:tc>
          <w:tcPr>
            <w:tcW w:w="1525" w:type="dxa"/>
          </w:tcPr>
          <w:p w14:paraId="1180D7ED" w14:textId="3F62257C" w:rsidR="005722FF" w:rsidRPr="005722FF" w:rsidRDefault="005722FF" w:rsidP="00E90287">
            <w:pPr>
              <w:rPr>
                <w:rFonts w:asciiTheme="majorHAnsi" w:hAnsiTheme="majorHAnsi" w:cstheme="majorHAnsi"/>
                <w:b/>
                <w:bCs/>
                <w:sz w:val="24"/>
                <w:szCs w:val="24"/>
              </w:rPr>
            </w:pPr>
            <w:r w:rsidRPr="005722FF">
              <w:rPr>
                <w:rFonts w:asciiTheme="majorHAnsi" w:hAnsiTheme="majorHAnsi" w:cstheme="majorHAnsi"/>
                <w:b/>
                <w:bCs/>
                <w:sz w:val="24"/>
                <w:szCs w:val="24"/>
              </w:rPr>
              <w:t>CTSO</w:t>
            </w:r>
          </w:p>
        </w:tc>
        <w:tc>
          <w:tcPr>
            <w:tcW w:w="2250" w:type="dxa"/>
          </w:tcPr>
          <w:p w14:paraId="16E85739" w14:textId="22F13F00" w:rsidR="005722FF" w:rsidRPr="005722FF" w:rsidRDefault="005722FF" w:rsidP="00E90287">
            <w:pPr>
              <w:rPr>
                <w:rFonts w:asciiTheme="majorHAnsi" w:hAnsiTheme="majorHAnsi" w:cstheme="majorHAnsi"/>
                <w:b/>
                <w:bCs/>
                <w:sz w:val="24"/>
                <w:szCs w:val="24"/>
              </w:rPr>
            </w:pPr>
            <w:r w:rsidRPr="005722FF">
              <w:rPr>
                <w:rFonts w:asciiTheme="majorHAnsi" w:hAnsiTheme="majorHAnsi" w:cstheme="majorHAnsi"/>
                <w:b/>
                <w:bCs/>
                <w:sz w:val="24"/>
                <w:szCs w:val="24"/>
              </w:rPr>
              <w:t>State Contact</w:t>
            </w:r>
          </w:p>
        </w:tc>
        <w:tc>
          <w:tcPr>
            <w:tcW w:w="3150" w:type="dxa"/>
          </w:tcPr>
          <w:p w14:paraId="01987515" w14:textId="6BF2AF96" w:rsidR="005722FF" w:rsidRPr="005722FF" w:rsidRDefault="005722FF" w:rsidP="00E90287">
            <w:pPr>
              <w:rPr>
                <w:rFonts w:asciiTheme="majorHAnsi" w:hAnsiTheme="majorHAnsi" w:cstheme="majorHAnsi"/>
                <w:b/>
                <w:bCs/>
                <w:sz w:val="24"/>
                <w:szCs w:val="24"/>
              </w:rPr>
            </w:pPr>
            <w:r w:rsidRPr="005722FF">
              <w:rPr>
                <w:rFonts w:asciiTheme="majorHAnsi" w:hAnsiTheme="majorHAnsi" w:cstheme="majorHAnsi"/>
                <w:b/>
                <w:bCs/>
                <w:sz w:val="24"/>
                <w:szCs w:val="24"/>
              </w:rPr>
              <w:t>Contact Email</w:t>
            </w:r>
          </w:p>
        </w:tc>
      </w:tr>
      <w:tr w:rsidR="005722FF" w14:paraId="4C0D0696" w14:textId="7500FD43" w:rsidTr="005722FF">
        <w:tc>
          <w:tcPr>
            <w:tcW w:w="1525" w:type="dxa"/>
          </w:tcPr>
          <w:p w14:paraId="06EE8E84" w14:textId="5165266F" w:rsidR="005722FF" w:rsidRDefault="005722FF" w:rsidP="00E90287">
            <w:pPr>
              <w:rPr>
                <w:rFonts w:asciiTheme="majorHAnsi" w:hAnsiTheme="majorHAnsi" w:cstheme="majorHAnsi"/>
                <w:sz w:val="24"/>
                <w:szCs w:val="24"/>
              </w:rPr>
            </w:pPr>
            <w:r>
              <w:rPr>
                <w:rFonts w:asciiTheme="majorHAnsi" w:hAnsiTheme="majorHAnsi" w:cstheme="majorHAnsi"/>
                <w:sz w:val="24"/>
                <w:szCs w:val="24"/>
              </w:rPr>
              <w:t>NC DECA</w:t>
            </w:r>
          </w:p>
        </w:tc>
        <w:tc>
          <w:tcPr>
            <w:tcW w:w="2250" w:type="dxa"/>
          </w:tcPr>
          <w:p w14:paraId="08DE1D0C" w14:textId="2A03DBA2" w:rsidR="005722FF" w:rsidRDefault="005722FF" w:rsidP="00E90287">
            <w:pPr>
              <w:rPr>
                <w:rFonts w:asciiTheme="majorHAnsi" w:hAnsiTheme="majorHAnsi" w:cstheme="majorHAnsi"/>
                <w:sz w:val="24"/>
                <w:szCs w:val="24"/>
              </w:rPr>
            </w:pPr>
            <w:r>
              <w:rPr>
                <w:rFonts w:asciiTheme="majorHAnsi" w:hAnsiTheme="majorHAnsi" w:cstheme="majorHAnsi"/>
                <w:sz w:val="24"/>
                <w:szCs w:val="24"/>
              </w:rPr>
              <w:t>Pam O’</w:t>
            </w:r>
            <w:r w:rsidR="0036667B">
              <w:rPr>
                <w:rFonts w:asciiTheme="majorHAnsi" w:hAnsiTheme="majorHAnsi" w:cstheme="majorHAnsi"/>
                <w:sz w:val="24"/>
                <w:szCs w:val="24"/>
              </w:rPr>
              <w:t>B</w:t>
            </w:r>
            <w:r>
              <w:rPr>
                <w:rFonts w:asciiTheme="majorHAnsi" w:hAnsiTheme="majorHAnsi" w:cstheme="majorHAnsi"/>
                <w:sz w:val="24"/>
                <w:szCs w:val="24"/>
              </w:rPr>
              <w:t>rien</w:t>
            </w:r>
          </w:p>
        </w:tc>
        <w:tc>
          <w:tcPr>
            <w:tcW w:w="3150" w:type="dxa"/>
          </w:tcPr>
          <w:p w14:paraId="4200F351" w14:textId="0BABF036" w:rsidR="005722FF" w:rsidRDefault="001F4707" w:rsidP="00E90287">
            <w:pPr>
              <w:rPr>
                <w:rFonts w:asciiTheme="majorHAnsi" w:hAnsiTheme="majorHAnsi" w:cstheme="majorHAnsi"/>
                <w:sz w:val="24"/>
                <w:szCs w:val="24"/>
              </w:rPr>
            </w:pPr>
            <w:hyperlink r:id="rId13" w:history="1">
              <w:r w:rsidR="001B0851" w:rsidRPr="00F52315">
                <w:rPr>
                  <w:rStyle w:val="Hyperlink"/>
                  <w:rFonts w:asciiTheme="majorHAnsi" w:hAnsiTheme="majorHAnsi" w:cstheme="majorHAnsi"/>
                  <w:sz w:val="24"/>
                  <w:szCs w:val="24"/>
                </w:rPr>
                <w:t>pam.obrien@dpi.nc.gov</w:t>
              </w:r>
            </w:hyperlink>
          </w:p>
        </w:tc>
      </w:tr>
      <w:tr w:rsidR="005722FF" w14:paraId="6EC631B2" w14:textId="1422A4B6" w:rsidTr="005722FF">
        <w:tc>
          <w:tcPr>
            <w:tcW w:w="1525" w:type="dxa"/>
          </w:tcPr>
          <w:p w14:paraId="2AC28F4C" w14:textId="78767F54" w:rsidR="005722FF" w:rsidRDefault="005722FF" w:rsidP="00E90287">
            <w:pPr>
              <w:rPr>
                <w:rFonts w:asciiTheme="majorHAnsi" w:hAnsiTheme="majorHAnsi" w:cstheme="majorHAnsi"/>
                <w:sz w:val="24"/>
                <w:szCs w:val="24"/>
              </w:rPr>
            </w:pPr>
            <w:r>
              <w:rPr>
                <w:rFonts w:asciiTheme="majorHAnsi" w:hAnsiTheme="majorHAnsi" w:cstheme="majorHAnsi"/>
                <w:sz w:val="24"/>
                <w:szCs w:val="24"/>
              </w:rPr>
              <w:t>NC FBLA-PBL</w:t>
            </w:r>
          </w:p>
        </w:tc>
        <w:tc>
          <w:tcPr>
            <w:tcW w:w="2250" w:type="dxa"/>
          </w:tcPr>
          <w:p w14:paraId="0500122E" w14:textId="00A1ECAD" w:rsidR="005722FF" w:rsidRDefault="005722FF" w:rsidP="00E90287">
            <w:pPr>
              <w:rPr>
                <w:rFonts w:asciiTheme="majorHAnsi" w:hAnsiTheme="majorHAnsi" w:cstheme="majorHAnsi"/>
                <w:sz w:val="24"/>
                <w:szCs w:val="24"/>
              </w:rPr>
            </w:pPr>
            <w:r>
              <w:rPr>
                <w:rFonts w:asciiTheme="majorHAnsi" w:hAnsiTheme="majorHAnsi" w:cstheme="majorHAnsi"/>
                <w:sz w:val="24"/>
                <w:szCs w:val="24"/>
              </w:rPr>
              <w:t>Mary Jane Thomas</w:t>
            </w:r>
          </w:p>
        </w:tc>
        <w:tc>
          <w:tcPr>
            <w:tcW w:w="3150" w:type="dxa"/>
          </w:tcPr>
          <w:p w14:paraId="10158A26" w14:textId="0167CA27" w:rsidR="005722FF" w:rsidRDefault="001F4707" w:rsidP="00E90287">
            <w:pPr>
              <w:rPr>
                <w:rFonts w:asciiTheme="majorHAnsi" w:hAnsiTheme="majorHAnsi" w:cstheme="majorHAnsi"/>
                <w:sz w:val="24"/>
                <w:szCs w:val="24"/>
              </w:rPr>
            </w:pPr>
            <w:hyperlink r:id="rId14" w:history="1">
              <w:r w:rsidR="00A061BB" w:rsidRPr="0013197A">
                <w:rPr>
                  <w:rStyle w:val="Hyperlink"/>
                  <w:rFonts w:asciiTheme="majorHAnsi" w:hAnsiTheme="majorHAnsi" w:cstheme="majorHAnsi"/>
                  <w:sz w:val="24"/>
                  <w:szCs w:val="24"/>
                </w:rPr>
                <w:t>maryjane.thomas@dpi.nc.gov</w:t>
              </w:r>
            </w:hyperlink>
          </w:p>
        </w:tc>
      </w:tr>
      <w:tr w:rsidR="005722FF" w14:paraId="63092061" w14:textId="39C9563E" w:rsidTr="005722FF">
        <w:tc>
          <w:tcPr>
            <w:tcW w:w="1525" w:type="dxa"/>
          </w:tcPr>
          <w:p w14:paraId="446D6257" w14:textId="5B7B7FA2" w:rsidR="005722FF" w:rsidRDefault="005722FF" w:rsidP="00E90287">
            <w:pPr>
              <w:rPr>
                <w:rFonts w:asciiTheme="majorHAnsi" w:hAnsiTheme="majorHAnsi" w:cstheme="majorHAnsi"/>
                <w:sz w:val="24"/>
                <w:szCs w:val="24"/>
              </w:rPr>
            </w:pPr>
            <w:r>
              <w:rPr>
                <w:rFonts w:asciiTheme="majorHAnsi" w:hAnsiTheme="majorHAnsi" w:cstheme="majorHAnsi"/>
                <w:sz w:val="24"/>
                <w:szCs w:val="24"/>
              </w:rPr>
              <w:t>NC FCCLA</w:t>
            </w:r>
          </w:p>
        </w:tc>
        <w:tc>
          <w:tcPr>
            <w:tcW w:w="2250" w:type="dxa"/>
          </w:tcPr>
          <w:p w14:paraId="33627401" w14:textId="1092CC65" w:rsidR="005722FF" w:rsidRDefault="005722FF" w:rsidP="00E90287">
            <w:pPr>
              <w:rPr>
                <w:rFonts w:asciiTheme="majorHAnsi" w:hAnsiTheme="majorHAnsi" w:cstheme="majorHAnsi"/>
                <w:sz w:val="24"/>
                <w:szCs w:val="24"/>
              </w:rPr>
            </w:pPr>
            <w:r>
              <w:rPr>
                <w:rFonts w:asciiTheme="majorHAnsi" w:hAnsiTheme="majorHAnsi" w:cstheme="majorHAnsi"/>
                <w:sz w:val="24"/>
                <w:szCs w:val="24"/>
              </w:rPr>
              <w:t>Catherine Lewis</w:t>
            </w:r>
          </w:p>
        </w:tc>
        <w:tc>
          <w:tcPr>
            <w:tcW w:w="3150" w:type="dxa"/>
          </w:tcPr>
          <w:p w14:paraId="7BFE5CD0" w14:textId="4D55A7E3" w:rsidR="005722FF" w:rsidRDefault="001F4707" w:rsidP="00E90287">
            <w:pPr>
              <w:rPr>
                <w:rFonts w:asciiTheme="majorHAnsi" w:hAnsiTheme="majorHAnsi" w:cstheme="majorHAnsi"/>
                <w:sz w:val="24"/>
                <w:szCs w:val="24"/>
              </w:rPr>
            </w:pPr>
            <w:hyperlink r:id="rId15" w:history="1">
              <w:r w:rsidR="005722FF" w:rsidRPr="0013197A">
                <w:rPr>
                  <w:rStyle w:val="Hyperlink"/>
                  <w:rFonts w:asciiTheme="majorHAnsi" w:hAnsiTheme="majorHAnsi" w:cstheme="majorHAnsi"/>
                  <w:sz w:val="24"/>
                  <w:szCs w:val="24"/>
                </w:rPr>
                <w:t>clewis@fcclainc.org</w:t>
              </w:r>
            </w:hyperlink>
          </w:p>
        </w:tc>
      </w:tr>
      <w:tr w:rsidR="005722FF" w14:paraId="084B966E" w14:textId="7995A069" w:rsidTr="005722FF">
        <w:tc>
          <w:tcPr>
            <w:tcW w:w="1525" w:type="dxa"/>
          </w:tcPr>
          <w:p w14:paraId="702C1728" w14:textId="50F2BF8C" w:rsidR="005722FF" w:rsidRDefault="005722FF" w:rsidP="00E90287">
            <w:pPr>
              <w:rPr>
                <w:rFonts w:asciiTheme="majorHAnsi" w:hAnsiTheme="majorHAnsi" w:cstheme="majorHAnsi"/>
                <w:sz w:val="24"/>
                <w:szCs w:val="24"/>
              </w:rPr>
            </w:pPr>
            <w:r>
              <w:rPr>
                <w:rFonts w:asciiTheme="majorHAnsi" w:hAnsiTheme="majorHAnsi" w:cstheme="majorHAnsi"/>
                <w:sz w:val="24"/>
                <w:szCs w:val="24"/>
              </w:rPr>
              <w:t>NC FFA</w:t>
            </w:r>
          </w:p>
        </w:tc>
        <w:tc>
          <w:tcPr>
            <w:tcW w:w="2250" w:type="dxa"/>
          </w:tcPr>
          <w:p w14:paraId="66814547" w14:textId="7C5649C9" w:rsidR="005722FF" w:rsidRDefault="005722FF" w:rsidP="00E90287">
            <w:pPr>
              <w:rPr>
                <w:rFonts w:asciiTheme="majorHAnsi" w:hAnsiTheme="majorHAnsi" w:cstheme="majorHAnsi"/>
                <w:sz w:val="24"/>
                <w:szCs w:val="24"/>
              </w:rPr>
            </w:pPr>
            <w:r>
              <w:rPr>
                <w:rFonts w:asciiTheme="majorHAnsi" w:hAnsiTheme="majorHAnsi" w:cstheme="majorHAnsi"/>
                <w:sz w:val="24"/>
                <w:szCs w:val="24"/>
              </w:rPr>
              <w:t>Carmen</w:t>
            </w:r>
            <w:r w:rsidR="0036667B">
              <w:rPr>
                <w:rFonts w:asciiTheme="majorHAnsi" w:hAnsiTheme="majorHAnsi" w:cstheme="majorHAnsi"/>
                <w:sz w:val="24"/>
                <w:szCs w:val="24"/>
              </w:rPr>
              <w:t xml:space="preserve"> Bracey</w:t>
            </w:r>
          </w:p>
        </w:tc>
        <w:tc>
          <w:tcPr>
            <w:tcW w:w="3150" w:type="dxa"/>
          </w:tcPr>
          <w:p w14:paraId="7C37C651" w14:textId="598D4CD6" w:rsidR="005722FF" w:rsidRDefault="001F4707" w:rsidP="00E90287">
            <w:pPr>
              <w:rPr>
                <w:rFonts w:asciiTheme="majorHAnsi" w:hAnsiTheme="majorHAnsi" w:cstheme="majorHAnsi"/>
                <w:sz w:val="24"/>
                <w:szCs w:val="24"/>
              </w:rPr>
            </w:pPr>
            <w:hyperlink r:id="rId16" w:history="1">
              <w:r w:rsidR="00A061BB" w:rsidRPr="0013197A">
                <w:rPr>
                  <w:rStyle w:val="Hyperlink"/>
                  <w:rFonts w:asciiTheme="majorHAnsi" w:hAnsiTheme="majorHAnsi" w:cstheme="majorHAnsi"/>
                  <w:sz w:val="24"/>
                  <w:szCs w:val="24"/>
                </w:rPr>
                <w:t>cehoneyc@ncsu.edu</w:t>
              </w:r>
            </w:hyperlink>
          </w:p>
        </w:tc>
      </w:tr>
      <w:tr w:rsidR="005722FF" w14:paraId="059C29DB" w14:textId="556A3F7D" w:rsidTr="005722FF">
        <w:tc>
          <w:tcPr>
            <w:tcW w:w="1525" w:type="dxa"/>
          </w:tcPr>
          <w:p w14:paraId="56D6A113" w14:textId="3BB7EBBA" w:rsidR="005722FF" w:rsidRDefault="005722FF" w:rsidP="00E90287">
            <w:pPr>
              <w:rPr>
                <w:rFonts w:asciiTheme="majorHAnsi" w:hAnsiTheme="majorHAnsi" w:cstheme="majorHAnsi"/>
                <w:sz w:val="24"/>
                <w:szCs w:val="24"/>
              </w:rPr>
            </w:pPr>
            <w:r>
              <w:rPr>
                <w:rFonts w:asciiTheme="majorHAnsi" w:hAnsiTheme="majorHAnsi" w:cstheme="majorHAnsi"/>
                <w:sz w:val="24"/>
                <w:szCs w:val="24"/>
              </w:rPr>
              <w:t>NC HOSA</w:t>
            </w:r>
          </w:p>
        </w:tc>
        <w:tc>
          <w:tcPr>
            <w:tcW w:w="2250" w:type="dxa"/>
          </w:tcPr>
          <w:p w14:paraId="02EE28B4" w14:textId="41B0FF7C" w:rsidR="005722FF" w:rsidRDefault="005722FF" w:rsidP="00E90287">
            <w:pPr>
              <w:rPr>
                <w:rFonts w:asciiTheme="majorHAnsi" w:hAnsiTheme="majorHAnsi" w:cstheme="majorHAnsi"/>
                <w:sz w:val="24"/>
                <w:szCs w:val="24"/>
              </w:rPr>
            </w:pPr>
            <w:r>
              <w:rPr>
                <w:rFonts w:asciiTheme="majorHAnsi" w:hAnsiTheme="majorHAnsi" w:cstheme="majorHAnsi"/>
                <w:sz w:val="24"/>
                <w:szCs w:val="24"/>
              </w:rPr>
              <w:t>Katrina Coggins</w:t>
            </w:r>
          </w:p>
        </w:tc>
        <w:tc>
          <w:tcPr>
            <w:tcW w:w="3150" w:type="dxa"/>
          </w:tcPr>
          <w:p w14:paraId="68127CF8" w14:textId="3DBB7A40" w:rsidR="005722FF" w:rsidRDefault="001F4707" w:rsidP="00E90287">
            <w:pPr>
              <w:rPr>
                <w:rFonts w:asciiTheme="majorHAnsi" w:hAnsiTheme="majorHAnsi" w:cstheme="majorHAnsi"/>
                <w:sz w:val="24"/>
                <w:szCs w:val="24"/>
              </w:rPr>
            </w:pPr>
            <w:hyperlink r:id="rId17" w:history="1">
              <w:r w:rsidR="00F2710C" w:rsidRPr="0013197A">
                <w:rPr>
                  <w:rStyle w:val="Hyperlink"/>
                  <w:rFonts w:asciiTheme="majorHAnsi" w:hAnsiTheme="majorHAnsi" w:cstheme="majorHAnsi"/>
                  <w:sz w:val="24"/>
                  <w:szCs w:val="24"/>
                </w:rPr>
                <w:t>katrina.coggins@dpi.nc.gov</w:t>
              </w:r>
            </w:hyperlink>
          </w:p>
        </w:tc>
      </w:tr>
      <w:tr w:rsidR="005722FF" w14:paraId="1521C26B" w14:textId="390351A0" w:rsidTr="005722FF">
        <w:tc>
          <w:tcPr>
            <w:tcW w:w="1525" w:type="dxa"/>
          </w:tcPr>
          <w:p w14:paraId="52FE6D55" w14:textId="73BAB83C" w:rsidR="005722FF" w:rsidRDefault="005722FF" w:rsidP="00E90287">
            <w:pPr>
              <w:rPr>
                <w:rFonts w:asciiTheme="majorHAnsi" w:hAnsiTheme="majorHAnsi" w:cstheme="majorHAnsi"/>
                <w:sz w:val="24"/>
                <w:szCs w:val="24"/>
              </w:rPr>
            </w:pPr>
            <w:r>
              <w:rPr>
                <w:rFonts w:asciiTheme="majorHAnsi" w:hAnsiTheme="majorHAnsi" w:cstheme="majorHAnsi"/>
                <w:sz w:val="24"/>
                <w:szCs w:val="24"/>
              </w:rPr>
              <w:t>NC SkillsUSA</w:t>
            </w:r>
          </w:p>
        </w:tc>
        <w:tc>
          <w:tcPr>
            <w:tcW w:w="2250" w:type="dxa"/>
          </w:tcPr>
          <w:p w14:paraId="05B53E40" w14:textId="0D660F39" w:rsidR="005722FF" w:rsidRDefault="005722FF" w:rsidP="00E90287">
            <w:pPr>
              <w:rPr>
                <w:rFonts w:asciiTheme="majorHAnsi" w:hAnsiTheme="majorHAnsi" w:cstheme="majorHAnsi"/>
                <w:sz w:val="24"/>
                <w:szCs w:val="24"/>
              </w:rPr>
            </w:pPr>
            <w:r>
              <w:rPr>
                <w:rFonts w:asciiTheme="majorHAnsi" w:hAnsiTheme="majorHAnsi" w:cstheme="majorHAnsi"/>
                <w:sz w:val="24"/>
                <w:szCs w:val="24"/>
              </w:rPr>
              <w:t>Paul H</w:t>
            </w:r>
            <w:r w:rsidR="0036667B">
              <w:rPr>
                <w:rFonts w:asciiTheme="majorHAnsi" w:hAnsiTheme="majorHAnsi" w:cstheme="majorHAnsi"/>
                <w:sz w:val="24"/>
                <w:szCs w:val="24"/>
              </w:rPr>
              <w:t>eidepriem</w:t>
            </w:r>
          </w:p>
        </w:tc>
        <w:tc>
          <w:tcPr>
            <w:tcW w:w="3150" w:type="dxa"/>
          </w:tcPr>
          <w:p w14:paraId="4F5F3B32" w14:textId="0681BBDA" w:rsidR="005722FF" w:rsidRDefault="00C62159" w:rsidP="00E90287">
            <w:pPr>
              <w:rPr>
                <w:rFonts w:asciiTheme="majorHAnsi" w:hAnsiTheme="majorHAnsi" w:cstheme="majorHAnsi"/>
                <w:sz w:val="24"/>
                <w:szCs w:val="24"/>
              </w:rPr>
            </w:pPr>
            <w:hyperlink r:id="rId18" w:history="1">
              <w:r w:rsidRPr="00C514FA">
                <w:rPr>
                  <w:rStyle w:val="Hyperlink"/>
                  <w:rFonts w:asciiTheme="majorHAnsi" w:hAnsiTheme="majorHAnsi" w:cstheme="majorHAnsi"/>
                  <w:sz w:val="24"/>
                  <w:szCs w:val="24"/>
                </w:rPr>
                <w:t>Paul@SkillsUSAnc.org</w:t>
              </w:r>
            </w:hyperlink>
            <w:r>
              <w:rPr>
                <w:rFonts w:asciiTheme="majorHAnsi" w:hAnsiTheme="majorHAnsi" w:cstheme="majorHAnsi"/>
                <w:sz w:val="24"/>
                <w:szCs w:val="24"/>
              </w:rPr>
              <w:t xml:space="preserve"> </w:t>
            </w:r>
          </w:p>
        </w:tc>
      </w:tr>
      <w:tr w:rsidR="005722FF" w14:paraId="7645C880" w14:textId="6F6B58CF" w:rsidTr="005722FF">
        <w:tc>
          <w:tcPr>
            <w:tcW w:w="1525" w:type="dxa"/>
          </w:tcPr>
          <w:p w14:paraId="4B2C39F1" w14:textId="3954A22E" w:rsidR="005722FF" w:rsidRDefault="005722FF" w:rsidP="00E90287">
            <w:pPr>
              <w:rPr>
                <w:rFonts w:asciiTheme="majorHAnsi" w:hAnsiTheme="majorHAnsi" w:cstheme="majorHAnsi"/>
                <w:sz w:val="24"/>
                <w:szCs w:val="24"/>
              </w:rPr>
            </w:pPr>
            <w:r>
              <w:rPr>
                <w:rFonts w:asciiTheme="majorHAnsi" w:hAnsiTheme="majorHAnsi" w:cstheme="majorHAnsi"/>
                <w:sz w:val="24"/>
                <w:szCs w:val="24"/>
              </w:rPr>
              <w:t>NC TSA</w:t>
            </w:r>
          </w:p>
        </w:tc>
        <w:tc>
          <w:tcPr>
            <w:tcW w:w="2250" w:type="dxa"/>
          </w:tcPr>
          <w:p w14:paraId="7AB7BFCB" w14:textId="52024C1A" w:rsidR="005722FF" w:rsidRDefault="005722FF" w:rsidP="00E90287">
            <w:pPr>
              <w:rPr>
                <w:rFonts w:asciiTheme="majorHAnsi" w:hAnsiTheme="majorHAnsi" w:cstheme="majorHAnsi"/>
                <w:sz w:val="24"/>
                <w:szCs w:val="24"/>
              </w:rPr>
            </w:pPr>
            <w:proofErr w:type="spellStart"/>
            <w:r>
              <w:rPr>
                <w:rFonts w:asciiTheme="majorHAnsi" w:hAnsiTheme="majorHAnsi" w:cstheme="majorHAnsi"/>
                <w:sz w:val="24"/>
                <w:szCs w:val="24"/>
              </w:rPr>
              <w:t>Jerianne</w:t>
            </w:r>
            <w:proofErr w:type="spellEnd"/>
            <w:r>
              <w:rPr>
                <w:rFonts w:asciiTheme="majorHAnsi" w:hAnsiTheme="majorHAnsi" w:cstheme="majorHAnsi"/>
                <w:sz w:val="24"/>
                <w:szCs w:val="24"/>
              </w:rPr>
              <w:t xml:space="preserve"> </w:t>
            </w:r>
            <w:r w:rsidR="0036667B">
              <w:rPr>
                <w:rFonts w:asciiTheme="majorHAnsi" w:hAnsiTheme="majorHAnsi" w:cstheme="majorHAnsi"/>
                <w:sz w:val="24"/>
                <w:szCs w:val="24"/>
              </w:rPr>
              <w:t>Taylor</w:t>
            </w:r>
          </w:p>
        </w:tc>
        <w:tc>
          <w:tcPr>
            <w:tcW w:w="3150" w:type="dxa"/>
          </w:tcPr>
          <w:p w14:paraId="043AF1F1" w14:textId="2C953A46" w:rsidR="005722FF" w:rsidRDefault="001F4707" w:rsidP="00E90287">
            <w:pPr>
              <w:rPr>
                <w:rFonts w:asciiTheme="majorHAnsi" w:hAnsiTheme="majorHAnsi" w:cstheme="majorHAnsi"/>
                <w:sz w:val="24"/>
                <w:szCs w:val="24"/>
              </w:rPr>
            </w:pPr>
            <w:hyperlink r:id="rId19" w:history="1">
              <w:r w:rsidR="00EB1783" w:rsidRPr="0013197A">
                <w:rPr>
                  <w:rStyle w:val="Hyperlink"/>
                  <w:rFonts w:asciiTheme="majorHAnsi" w:hAnsiTheme="majorHAnsi" w:cstheme="majorHAnsi"/>
                  <w:sz w:val="24"/>
                  <w:szCs w:val="24"/>
                </w:rPr>
                <w:t>jerianne.taylor@dpi.nc.gov</w:t>
              </w:r>
            </w:hyperlink>
          </w:p>
        </w:tc>
      </w:tr>
    </w:tbl>
    <w:p w14:paraId="0385B44B" w14:textId="77777777" w:rsidR="005722FF" w:rsidRPr="00FE13F3" w:rsidRDefault="005722FF" w:rsidP="00E90287">
      <w:pPr>
        <w:spacing w:after="0"/>
        <w:rPr>
          <w:rFonts w:asciiTheme="majorHAnsi" w:hAnsiTheme="majorHAnsi" w:cstheme="majorHAnsi"/>
          <w:sz w:val="24"/>
          <w:szCs w:val="24"/>
        </w:rPr>
      </w:pPr>
    </w:p>
    <w:sectPr w:rsidR="005722FF" w:rsidRPr="00FE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8C9"/>
    <w:multiLevelType w:val="hybridMultilevel"/>
    <w:tmpl w:val="EE9EE8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714F22D1"/>
    <w:multiLevelType w:val="hybridMultilevel"/>
    <w:tmpl w:val="B9F4491C"/>
    <w:lvl w:ilvl="0" w:tplc="E05CCCBC">
      <w:start w:val="1"/>
      <w:numFmt w:val="bullet"/>
      <w:lvlText w:val=""/>
      <w:lvlJc w:val="left"/>
      <w:pPr>
        <w:tabs>
          <w:tab w:val="num" w:pos="720"/>
        </w:tabs>
        <w:ind w:left="720" w:hanging="360"/>
      </w:pPr>
      <w:rPr>
        <w:rFonts w:ascii="Symbol" w:hAnsi="Symbol" w:hint="default"/>
        <w:sz w:val="20"/>
      </w:rPr>
    </w:lvl>
    <w:lvl w:ilvl="1" w:tplc="BF36FADE" w:tentative="1">
      <w:start w:val="1"/>
      <w:numFmt w:val="bullet"/>
      <w:lvlText w:val="o"/>
      <w:lvlJc w:val="left"/>
      <w:pPr>
        <w:tabs>
          <w:tab w:val="num" w:pos="1440"/>
        </w:tabs>
        <w:ind w:left="1440" w:hanging="360"/>
      </w:pPr>
      <w:rPr>
        <w:rFonts w:ascii="Courier New" w:hAnsi="Courier New" w:hint="default"/>
        <w:sz w:val="20"/>
      </w:rPr>
    </w:lvl>
    <w:lvl w:ilvl="2" w:tplc="A030CF98" w:tentative="1">
      <w:start w:val="1"/>
      <w:numFmt w:val="bullet"/>
      <w:lvlText w:val=""/>
      <w:lvlJc w:val="left"/>
      <w:pPr>
        <w:tabs>
          <w:tab w:val="num" w:pos="2160"/>
        </w:tabs>
        <w:ind w:left="2160" w:hanging="360"/>
      </w:pPr>
      <w:rPr>
        <w:rFonts w:ascii="Wingdings" w:hAnsi="Wingdings" w:hint="default"/>
        <w:sz w:val="20"/>
      </w:rPr>
    </w:lvl>
    <w:lvl w:ilvl="3" w:tplc="85A46E32" w:tentative="1">
      <w:start w:val="1"/>
      <w:numFmt w:val="bullet"/>
      <w:lvlText w:val=""/>
      <w:lvlJc w:val="left"/>
      <w:pPr>
        <w:tabs>
          <w:tab w:val="num" w:pos="2880"/>
        </w:tabs>
        <w:ind w:left="2880" w:hanging="360"/>
      </w:pPr>
      <w:rPr>
        <w:rFonts w:ascii="Wingdings" w:hAnsi="Wingdings" w:hint="default"/>
        <w:sz w:val="20"/>
      </w:rPr>
    </w:lvl>
    <w:lvl w:ilvl="4" w:tplc="F8124B42" w:tentative="1">
      <w:start w:val="1"/>
      <w:numFmt w:val="bullet"/>
      <w:lvlText w:val=""/>
      <w:lvlJc w:val="left"/>
      <w:pPr>
        <w:tabs>
          <w:tab w:val="num" w:pos="3600"/>
        </w:tabs>
        <w:ind w:left="3600" w:hanging="360"/>
      </w:pPr>
      <w:rPr>
        <w:rFonts w:ascii="Wingdings" w:hAnsi="Wingdings" w:hint="default"/>
        <w:sz w:val="20"/>
      </w:rPr>
    </w:lvl>
    <w:lvl w:ilvl="5" w:tplc="759C508A" w:tentative="1">
      <w:start w:val="1"/>
      <w:numFmt w:val="bullet"/>
      <w:lvlText w:val=""/>
      <w:lvlJc w:val="left"/>
      <w:pPr>
        <w:tabs>
          <w:tab w:val="num" w:pos="4320"/>
        </w:tabs>
        <w:ind w:left="4320" w:hanging="360"/>
      </w:pPr>
      <w:rPr>
        <w:rFonts w:ascii="Wingdings" w:hAnsi="Wingdings" w:hint="default"/>
        <w:sz w:val="20"/>
      </w:rPr>
    </w:lvl>
    <w:lvl w:ilvl="6" w:tplc="543297F0" w:tentative="1">
      <w:start w:val="1"/>
      <w:numFmt w:val="bullet"/>
      <w:lvlText w:val=""/>
      <w:lvlJc w:val="left"/>
      <w:pPr>
        <w:tabs>
          <w:tab w:val="num" w:pos="5040"/>
        </w:tabs>
        <w:ind w:left="5040" w:hanging="360"/>
      </w:pPr>
      <w:rPr>
        <w:rFonts w:ascii="Wingdings" w:hAnsi="Wingdings" w:hint="default"/>
        <w:sz w:val="20"/>
      </w:rPr>
    </w:lvl>
    <w:lvl w:ilvl="7" w:tplc="599E7B36" w:tentative="1">
      <w:start w:val="1"/>
      <w:numFmt w:val="bullet"/>
      <w:lvlText w:val=""/>
      <w:lvlJc w:val="left"/>
      <w:pPr>
        <w:tabs>
          <w:tab w:val="num" w:pos="5760"/>
        </w:tabs>
        <w:ind w:left="5760" w:hanging="360"/>
      </w:pPr>
      <w:rPr>
        <w:rFonts w:ascii="Wingdings" w:hAnsi="Wingdings" w:hint="default"/>
        <w:sz w:val="20"/>
      </w:rPr>
    </w:lvl>
    <w:lvl w:ilvl="8" w:tplc="5CAEDFE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32"/>
    <w:rsid w:val="00013B6E"/>
    <w:rsid w:val="00056341"/>
    <w:rsid w:val="00077754"/>
    <w:rsid w:val="000B05AE"/>
    <w:rsid w:val="001A6935"/>
    <w:rsid w:val="001B0851"/>
    <w:rsid w:val="001C219E"/>
    <w:rsid w:val="001E5428"/>
    <w:rsid w:val="001F22B2"/>
    <w:rsid w:val="001F4707"/>
    <w:rsid w:val="00205BE6"/>
    <w:rsid w:val="00207F8B"/>
    <w:rsid w:val="002210B5"/>
    <w:rsid w:val="0024734C"/>
    <w:rsid w:val="0036667B"/>
    <w:rsid w:val="003800C2"/>
    <w:rsid w:val="004B069B"/>
    <w:rsid w:val="004B581A"/>
    <w:rsid w:val="00501D46"/>
    <w:rsid w:val="0052582B"/>
    <w:rsid w:val="00567688"/>
    <w:rsid w:val="005722FF"/>
    <w:rsid w:val="005F6A83"/>
    <w:rsid w:val="006258F9"/>
    <w:rsid w:val="006A3BC2"/>
    <w:rsid w:val="006D3419"/>
    <w:rsid w:val="006F4327"/>
    <w:rsid w:val="0074088B"/>
    <w:rsid w:val="007811DE"/>
    <w:rsid w:val="008379C9"/>
    <w:rsid w:val="008B27F7"/>
    <w:rsid w:val="008F4390"/>
    <w:rsid w:val="00990BA5"/>
    <w:rsid w:val="009A2FD8"/>
    <w:rsid w:val="009D6AC0"/>
    <w:rsid w:val="00A061BB"/>
    <w:rsid w:val="00AB5378"/>
    <w:rsid w:val="00BC02D2"/>
    <w:rsid w:val="00BD272A"/>
    <w:rsid w:val="00C43375"/>
    <w:rsid w:val="00C56311"/>
    <w:rsid w:val="00C62159"/>
    <w:rsid w:val="00C95F32"/>
    <w:rsid w:val="00CD1BDC"/>
    <w:rsid w:val="00CE4D1E"/>
    <w:rsid w:val="00CF182F"/>
    <w:rsid w:val="00D1591B"/>
    <w:rsid w:val="00D46F4C"/>
    <w:rsid w:val="00D52D19"/>
    <w:rsid w:val="00E90287"/>
    <w:rsid w:val="00EA2FE4"/>
    <w:rsid w:val="00EB1783"/>
    <w:rsid w:val="00EC3D8C"/>
    <w:rsid w:val="00EC6FED"/>
    <w:rsid w:val="00EF7701"/>
    <w:rsid w:val="00F2710C"/>
    <w:rsid w:val="00F61A7C"/>
    <w:rsid w:val="00F66923"/>
    <w:rsid w:val="00FE13F3"/>
    <w:rsid w:val="40F288EB"/>
    <w:rsid w:val="5349C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1EF9"/>
  <w15:chartTrackingRefBased/>
  <w15:docId w15:val="{F9F71F18-D663-4442-8B7E-3422AB72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87"/>
    <w:pPr>
      <w:ind w:left="720"/>
      <w:contextualSpacing/>
    </w:pPr>
  </w:style>
  <w:style w:type="paragraph" w:styleId="NormalWeb">
    <w:name w:val="Normal (Web)"/>
    <w:basedOn w:val="Normal"/>
    <w:uiPriority w:val="99"/>
    <w:semiHidden/>
    <w:unhideWhenUsed/>
    <w:rsid w:val="00E90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3F3"/>
    <w:rPr>
      <w:color w:val="0563C1" w:themeColor="hyperlink"/>
      <w:u w:val="single"/>
    </w:rPr>
  </w:style>
  <w:style w:type="character" w:styleId="UnresolvedMention">
    <w:name w:val="Unresolved Mention"/>
    <w:basedOn w:val="DefaultParagraphFont"/>
    <w:uiPriority w:val="99"/>
    <w:unhideWhenUsed/>
    <w:rsid w:val="00FE13F3"/>
    <w:rPr>
      <w:color w:val="605E5C"/>
      <w:shd w:val="clear" w:color="auto" w:fill="E1DFDD"/>
    </w:rPr>
  </w:style>
  <w:style w:type="character" w:styleId="CommentReference">
    <w:name w:val="annotation reference"/>
    <w:basedOn w:val="DefaultParagraphFont"/>
    <w:uiPriority w:val="99"/>
    <w:semiHidden/>
    <w:unhideWhenUsed/>
    <w:rsid w:val="003800C2"/>
    <w:rPr>
      <w:sz w:val="16"/>
      <w:szCs w:val="16"/>
    </w:rPr>
  </w:style>
  <w:style w:type="paragraph" w:styleId="CommentText">
    <w:name w:val="annotation text"/>
    <w:basedOn w:val="Normal"/>
    <w:link w:val="CommentTextChar"/>
    <w:uiPriority w:val="99"/>
    <w:semiHidden/>
    <w:unhideWhenUsed/>
    <w:rsid w:val="003800C2"/>
    <w:pPr>
      <w:spacing w:line="240" w:lineRule="auto"/>
    </w:pPr>
    <w:rPr>
      <w:sz w:val="20"/>
      <w:szCs w:val="20"/>
    </w:rPr>
  </w:style>
  <w:style w:type="character" w:customStyle="1" w:styleId="CommentTextChar">
    <w:name w:val="Comment Text Char"/>
    <w:basedOn w:val="DefaultParagraphFont"/>
    <w:link w:val="CommentText"/>
    <w:uiPriority w:val="99"/>
    <w:semiHidden/>
    <w:rsid w:val="003800C2"/>
    <w:rPr>
      <w:sz w:val="20"/>
      <w:szCs w:val="20"/>
    </w:rPr>
  </w:style>
  <w:style w:type="paragraph" w:styleId="CommentSubject">
    <w:name w:val="annotation subject"/>
    <w:basedOn w:val="CommentText"/>
    <w:next w:val="CommentText"/>
    <w:link w:val="CommentSubjectChar"/>
    <w:uiPriority w:val="99"/>
    <w:semiHidden/>
    <w:unhideWhenUsed/>
    <w:rsid w:val="003800C2"/>
    <w:rPr>
      <w:b/>
      <w:bCs/>
    </w:rPr>
  </w:style>
  <w:style w:type="character" w:customStyle="1" w:styleId="CommentSubjectChar">
    <w:name w:val="Comment Subject Char"/>
    <w:basedOn w:val="CommentTextChar"/>
    <w:link w:val="CommentSubject"/>
    <w:uiPriority w:val="99"/>
    <w:semiHidden/>
    <w:rsid w:val="003800C2"/>
    <w:rPr>
      <w:b/>
      <w:bCs/>
      <w:sz w:val="20"/>
      <w:szCs w:val="20"/>
    </w:rPr>
  </w:style>
  <w:style w:type="paragraph" w:styleId="BalloonText">
    <w:name w:val="Balloon Text"/>
    <w:basedOn w:val="Normal"/>
    <w:link w:val="BalloonTextChar"/>
    <w:uiPriority w:val="99"/>
    <w:semiHidden/>
    <w:unhideWhenUsed/>
    <w:rsid w:val="0038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C2"/>
    <w:rPr>
      <w:rFonts w:ascii="Segoe UI" w:hAnsi="Segoe UI" w:cs="Segoe UI"/>
      <w:sz w:val="18"/>
      <w:szCs w:val="18"/>
    </w:rPr>
  </w:style>
  <w:style w:type="character" w:styleId="Mention">
    <w:name w:val="Mention"/>
    <w:basedOn w:val="DefaultParagraphFont"/>
    <w:uiPriority w:val="99"/>
    <w:unhideWhenUsed/>
    <w:rsid w:val="003800C2"/>
    <w:rPr>
      <w:color w:val="2B579A"/>
      <w:shd w:val="clear" w:color="auto" w:fill="E1DFDD"/>
    </w:rPr>
  </w:style>
  <w:style w:type="table" w:styleId="TableGrid">
    <w:name w:val="Table Grid"/>
    <w:basedOn w:val="TableNormal"/>
    <w:uiPriority w:val="39"/>
    <w:rsid w:val="0057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7940">
      <w:bodyDiv w:val="1"/>
      <w:marLeft w:val="0"/>
      <w:marRight w:val="0"/>
      <w:marTop w:val="0"/>
      <w:marBottom w:val="0"/>
      <w:divBdr>
        <w:top w:val="none" w:sz="0" w:space="0" w:color="auto"/>
        <w:left w:val="none" w:sz="0" w:space="0" w:color="auto"/>
        <w:bottom w:val="none" w:sz="0" w:space="0" w:color="auto"/>
        <w:right w:val="none" w:sz="0" w:space="0" w:color="auto"/>
      </w:divBdr>
    </w:div>
    <w:div w:id="554659066">
      <w:bodyDiv w:val="1"/>
      <w:marLeft w:val="0"/>
      <w:marRight w:val="0"/>
      <w:marTop w:val="0"/>
      <w:marBottom w:val="0"/>
      <w:divBdr>
        <w:top w:val="none" w:sz="0" w:space="0" w:color="auto"/>
        <w:left w:val="none" w:sz="0" w:space="0" w:color="auto"/>
        <w:bottom w:val="none" w:sz="0" w:space="0" w:color="auto"/>
        <w:right w:val="none" w:sz="0" w:space="0" w:color="auto"/>
      </w:divBdr>
      <w:divsChild>
        <w:div w:id="76099224">
          <w:marLeft w:val="0"/>
          <w:marRight w:val="0"/>
          <w:marTop w:val="0"/>
          <w:marBottom w:val="0"/>
          <w:divBdr>
            <w:top w:val="none" w:sz="0" w:space="0" w:color="auto"/>
            <w:left w:val="none" w:sz="0" w:space="0" w:color="auto"/>
            <w:bottom w:val="none" w:sz="0" w:space="0" w:color="auto"/>
            <w:right w:val="none" w:sz="0" w:space="0" w:color="auto"/>
          </w:divBdr>
        </w:div>
      </w:divsChild>
    </w:div>
    <w:div w:id="1861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pam.obrien@dpi.nc.gov" TargetMode="External"/><Relationship Id="rId18" Type="http://schemas.openxmlformats.org/officeDocument/2006/relationships/hyperlink" Target="mailto:Paul@SkillsUSAn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hyperlink" Target="mailto:katrina.coggins@dpi.nc.gov" TargetMode="External"/><Relationship Id="rId2" Type="http://schemas.openxmlformats.org/officeDocument/2006/relationships/customXml" Target="../customXml/item2.xml"/><Relationship Id="rId16" Type="http://schemas.openxmlformats.org/officeDocument/2006/relationships/hyperlink" Target="mailto:cehoneyc@nc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hyperlink" Target="mailto:clewis@fcclainc.org" TargetMode="External"/><Relationship Id="rId10" Type="http://schemas.openxmlformats.org/officeDocument/2006/relationships/diagramQuickStyle" Target="diagrams/quickStyle1.xml"/><Relationship Id="rId19" Type="http://schemas.openxmlformats.org/officeDocument/2006/relationships/hyperlink" Target="mailto:jerianne.taylor@dpi.nc.gov" TargetMode="Externa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hyperlink" Target="mailto:maryjane.thomas@dpi.nc.gov"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1635CA-93CC-42FD-9E9A-CF47B02B64EB}" type="doc">
      <dgm:prSet loTypeId="urn:microsoft.com/office/officeart/2005/8/layout/venn1" loCatId="relationship" qsTypeId="urn:microsoft.com/office/officeart/2005/8/quickstyle/simple1" qsCatId="simple" csTypeId="urn:microsoft.com/office/officeart/2005/8/colors/colorful4" csCatId="colorful" phldr="1"/>
      <dgm:spPr/>
    </dgm:pt>
    <dgm:pt modelId="{872767DF-307E-4644-8F3B-6729339F4FB4}">
      <dgm:prSet phldrT="[Text]"/>
      <dgm:spPr/>
      <dgm:t>
        <a:bodyPr/>
        <a:lstStyle/>
        <a:p>
          <a:r>
            <a:rPr lang="en-US" b="1"/>
            <a:t>CTSOs</a:t>
          </a:r>
        </a:p>
      </dgm:t>
    </dgm:pt>
    <dgm:pt modelId="{6CD0FBD2-86FE-492C-942F-7AC4E2A50F87}" type="parTrans" cxnId="{ADD52801-7FC9-4CE7-83EA-0550B87E1DB3}">
      <dgm:prSet/>
      <dgm:spPr/>
      <dgm:t>
        <a:bodyPr/>
        <a:lstStyle/>
        <a:p>
          <a:endParaRPr lang="en-US"/>
        </a:p>
      </dgm:t>
    </dgm:pt>
    <dgm:pt modelId="{66E3532C-26BC-4016-A9DF-19F8671DD38A}" type="sibTrans" cxnId="{ADD52801-7FC9-4CE7-83EA-0550B87E1DB3}">
      <dgm:prSet/>
      <dgm:spPr/>
      <dgm:t>
        <a:bodyPr/>
        <a:lstStyle/>
        <a:p>
          <a:endParaRPr lang="en-US"/>
        </a:p>
      </dgm:t>
    </dgm:pt>
    <dgm:pt modelId="{EAA93E3F-6211-40B1-9A39-A4D03DE3BD2A}">
      <dgm:prSet phldrT="[Text]"/>
      <dgm:spPr/>
      <dgm:t>
        <a:bodyPr/>
        <a:lstStyle/>
        <a:p>
          <a:r>
            <a:rPr lang="en-US" b="1"/>
            <a:t>Classroom Instruction</a:t>
          </a:r>
        </a:p>
      </dgm:t>
    </dgm:pt>
    <dgm:pt modelId="{4CD597C6-7907-495A-ACE3-60B778E5EC5D}" type="parTrans" cxnId="{321D8380-A5E2-437D-BD34-A31920F38885}">
      <dgm:prSet/>
      <dgm:spPr/>
      <dgm:t>
        <a:bodyPr/>
        <a:lstStyle/>
        <a:p>
          <a:endParaRPr lang="en-US"/>
        </a:p>
      </dgm:t>
    </dgm:pt>
    <dgm:pt modelId="{FD2AE908-4D35-454D-A479-705CDBBF349D}" type="sibTrans" cxnId="{321D8380-A5E2-437D-BD34-A31920F38885}">
      <dgm:prSet/>
      <dgm:spPr/>
      <dgm:t>
        <a:bodyPr/>
        <a:lstStyle/>
        <a:p>
          <a:endParaRPr lang="en-US"/>
        </a:p>
      </dgm:t>
    </dgm:pt>
    <dgm:pt modelId="{E31E4745-E01A-42CC-BC0F-9980083993B1}">
      <dgm:prSet phldrT="[Text]"/>
      <dgm:spPr/>
      <dgm:t>
        <a:bodyPr/>
        <a:lstStyle/>
        <a:p>
          <a:r>
            <a:rPr lang="en-US" b="1"/>
            <a:t>Work-based Learning</a:t>
          </a:r>
        </a:p>
      </dgm:t>
    </dgm:pt>
    <dgm:pt modelId="{2C65658A-D8BC-4351-861A-57564514D52F}" type="parTrans" cxnId="{E9C59F10-7A52-43E0-A482-ED000C210319}">
      <dgm:prSet/>
      <dgm:spPr/>
      <dgm:t>
        <a:bodyPr/>
        <a:lstStyle/>
        <a:p>
          <a:endParaRPr lang="en-US"/>
        </a:p>
      </dgm:t>
    </dgm:pt>
    <dgm:pt modelId="{1BD3EAA4-4B6B-4896-A21B-49C6D024949A}" type="sibTrans" cxnId="{E9C59F10-7A52-43E0-A482-ED000C210319}">
      <dgm:prSet/>
      <dgm:spPr/>
      <dgm:t>
        <a:bodyPr/>
        <a:lstStyle/>
        <a:p>
          <a:endParaRPr lang="en-US"/>
        </a:p>
      </dgm:t>
    </dgm:pt>
    <dgm:pt modelId="{DC8BF33D-E7BC-4234-BB1B-AE808F4688C7}" type="pres">
      <dgm:prSet presAssocID="{BC1635CA-93CC-42FD-9E9A-CF47B02B64EB}" presName="compositeShape" presStyleCnt="0">
        <dgm:presLayoutVars>
          <dgm:chMax val="7"/>
          <dgm:dir/>
          <dgm:resizeHandles val="exact"/>
        </dgm:presLayoutVars>
      </dgm:prSet>
      <dgm:spPr/>
    </dgm:pt>
    <dgm:pt modelId="{48175173-8A50-4446-9742-95E56F6F544D}" type="pres">
      <dgm:prSet presAssocID="{872767DF-307E-4644-8F3B-6729339F4FB4}" presName="circ1" presStyleLbl="vennNode1" presStyleIdx="0" presStyleCnt="3" custLinFactNeighborX="1145" custLinFactNeighborY="2291"/>
      <dgm:spPr/>
    </dgm:pt>
    <dgm:pt modelId="{B843382E-291F-4D54-B769-99CC8B576C30}" type="pres">
      <dgm:prSet presAssocID="{872767DF-307E-4644-8F3B-6729339F4FB4}" presName="circ1Tx" presStyleLbl="revTx" presStyleIdx="0" presStyleCnt="0">
        <dgm:presLayoutVars>
          <dgm:chMax val="0"/>
          <dgm:chPref val="0"/>
          <dgm:bulletEnabled val="1"/>
        </dgm:presLayoutVars>
      </dgm:prSet>
      <dgm:spPr/>
    </dgm:pt>
    <dgm:pt modelId="{578A6B1D-B916-463B-86F7-456B23AD3A01}" type="pres">
      <dgm:prSet presAssocID="{EAA93E3F-6211-40B1-9A39-A4D03DE3BD2A}" presName="circ2" presStyleLbl="vennNode1" presStyleIdx="1" presStyleCnt="3"/>
      <dgm:spPr/>
    </dgm:pt>
    <dgm:pt modelId="{1C6CCFF7-C99B-45C0-AA61-B3E9525070C2}" type="pres">
      <dgm:prSet presAssocID="{EAA93E3F-6211-40B1-9A39-A4D03DE3BD2A}" presName="circ2Tx" presStyleLbl="revTx" presStyleIdx="0" presStyleCnt="0">
        <dgm:presLayoutVars>
          <dgm:chMax val="0"/>
          <dgm:chPref val="0"/>
          <dgm:bulletEnabled val="1"/>
        </dgm:presLayoutVars>
      </dgm:prSet>
      <dgm:spPr/>
    </dgm:pt>
    <dgm:pt modelId="{A7D9A0D4-4059-4EFE-8251-2DE8C30316EA}" type="pres">
      <dgm:prSet presAssocID="{E31E4745-E01A-42CC-BC0F-9980083993B1}" presName="circ3" presStyleLbl="vennNode1" presStyleIdx="2" presStyleCnt="3"/>
      <dgm:spPr/>
    </dgm:pt>
    <dgm:pt modelId="{9B18803B-AC92-4BAB-A0EF-A92BF1AB1C2E}" type="pres">
      <dgm:prSet presAssocID="{E31E4745-E01A-42CC-BC0F-9980083993B1}" presName="circ3Tx" presStyleLbl="revTx" presStyleIdx="0" presStyleCnt="0">
        <dgm:presLayoutVars>
          <dgm:chMax val="0"/>
          <dgm:chPref val="0"/>
          <dgm:bulletEnabled val="1"/>
        </dgm:presLayoutVars>
      </dgm:prSet>
      <dgm:spPr/>
    </dgm:pt>
  </dgm:ptLst>
  <dgm:cxnLst>
    <dgm:cxn modelId="{ADD52801-7FC9-4CE7-83EA-0550B87E1DB3}" srcId="{BC1635CA-93CC-42FD-9E9A-CF47B02B64EB}" destId="{872767DF-307E-4644-8F3B-6729339F4FB4}" srcOrd="0" destOrd="0" parTransId="{6CD0FBD2-86FE-492C-942F-7AC4E2A50F87}" sibTransId="{66E3532C-26BC-4016-A9DF-19F8671DD38A}"/>
    <dgm:cxn modelId="{E9C59F10-7A52-43E0-A482-ED000C210319}" srcId="{BC1635CA-93CC-42FD-9E9A-CF47B02B64EB}" destId="{E31E4745-E01A-42CC-BC0F-9980083993B1}" srcOrd="2" destOrd="0" parTransId="{2C65658A-D8BC-4351-861A-57564514D52F}" sibTransId="{1BD3EAA4-4B6B-4896-A21B-49C6D024949A}"/>
    <dgm:cxn modelId="{7D36F63B-7D41-442D-80DB-414D56C26B75}" type="presOf" srcId="{E31E4745-E01A-42CC-BC0F-9980083993B1}" destId="{A7D9A0D4-4059-4EFE-8251-2DE8C30316EA}" srcOrd="0" destOrd="0" presId="urn:microsoft.com/office/officeart/2005/8/layout/venn1"/>
    <dgm:cxn modelId="{74435380-E7E0-421B-8189-6AADFBD9B954}" type="presOf" srcId="{BC1635CA-93CC-42FD-9E9A-CF47B02B64EB}" destId="{DC8BF33D-E7BC-4234-BB1B-AE808F4688C7}" srcOrd="0" destOrd="0" presId="urn:microsoft.com/office/officeart/2005/8/layout/venn1"/>
    <dgm:cxn modelId="{321D8380-A5E2-437D-BD34-A31920F38885}" srcId="{BC1635CA-93CC-42FD-9E9A-CF47B02B64EB}" destId="{EAA93E3F-6211-40B1-9A39-A4D03DE3BD2A}" srcOrd="1" destOrd="0" parTransId="{4CD597C6-7907-495A-ACE3-60B778E5EC5D}" sibTransId="{FD2AE908-4D35-454D-A479-705CDBBF349D}"/>
    <dgm:cxn modelId="{3C221D8D-FBDB-43F6-8302-86E040022150}" type="presOf" srcId="{872767DF-307E-4644-8F3B-6729339F4FB4}" destId="{B843382E-291F-4D54-B769-99CC8B576C30}" srcOrd="1" destOrd="0" presId="urn:microsoft.com/office/officeart/2005/8/layout/venn1"/>
    <dgm:cxn modelId="{B098E0C2-8EEF-48E3-B0E3-DEE83E65F67A}" type="presOf" srcId="{E31E4745-E01A-42CC-BC0F-9980083993B1}" destId="{9B18803B-AC92-4BAB-A0EF-A92BF1AB1C2E}" srcOrd="1" destOrd="0" presId="urn:microsoft.com/office/officeart/2005/8/layout/venn1"/>
    <dgm:cxn modelId="{79038EC7-0964-48A3-8584-E546225BD49A}" type="presOf" srcId="{872767DF-307E-4644-8F3B-6729339F4FB4}" destId="{48175173-8A50-4446-9742-95E56F6F544D}" srcOrd="0" destOrd="0" presId="urn:microsoft.com/office/officeart/2005/8/layout/venn1"/>
    <dgm:cxn modelId="{048A28E9-3115-44B2-BA02-6FF96A2EF7FD}" type="presOf" srcId="{EAA93E3F-6211-40B1-9A39-A4D03DE3BD2A}" destId="{578A6B1D-B916-463B-86F7-456B23AD3A01}" srcOrd="0" destOrd="0" presId="urn:microsoft.com/office/officeart/2005/8/layout/venn1"/>
    <dgm:cxn modelId="{D88338F8-CFFF-4A83-BC2A-20E4A467DF96}" type="presOf" srcId="{EAA93E3F-6211-40B1-9A39-A4D03DE3BD2A}" destId="{1C6CCFF7-C99B-45C0-AA61-B3E9525070C2}" srcOrd="1" destOrd="0" presId="urn:microsoft.com/office/officeart/2005/8/layout/venn1"/>
    <dgm:cxn modelId="{99E7F9D7-A2D7-4054-9FFB-8A1B05348B6A}" type="presParOf" srcId="{DC8BF33D-E7BC-4234-BB1B-AE808F4688C7}" destId="{48175173-8A50-4446-9742-95E56F6F544D}" srcOrd="0" destOrd="0" presId="urn:microsoft.com/office/officeart/2005/8/layout/venn1"/>
    <dgm:cxn modelId="{D39BCB4E-6E76-466E-9B7E-FF9BE9045D8F}" type="presParOf" srcId="{DC8BF33D-E7BC-4234-BB1B-AE808F4688C7}" destId="{B843382E-291F-4D54-B769-99CC8B576C30}" srcOrd="1" destOrd="0" presId="urn:microsoft.com/office/officeart/2005/8/layout/venn1"/>
    <dgm:cxn modelId="{FA40F63A-BDCB-4179-AD00-900DC999B186}" type="presParOf" srcId="{DC8BF33D-E7BC-4234-BB1B-AE808F4688C7}" destId="{578A6B1D-B916-463B-86F7-456B23AD3A01}" srcOrd="2" destOrd="0" presId="urn:microsoft.com/office/officeart/2005/8/layout/venn1"/>
    <dgm:cxn modelId="{20CB5482-8AFD-481E-95CF-123FC8699EE9}" type="presParOf" srcId="{DC8BF33D-E7BC-4234-BB1B-AE808F4688C7}" destId="{1C6CCFF7-C99B-45C0-AA61-B3E9525070C2}" srcOrd="3" destOrd="0" presId="urn:microsoft.com/office/officeart/2005/8/layout/venn1"/>
    <dgm:cxn modelId="{C1853A2B-094D-4495-84BC-AC1363F8B180}" type="presParOf" srcId="{DC8BF33D-E7BC-4234-BB1B-AE808F4688C7}" destId="{A7D9A0D4-4059-4EFE-8251-2DE8C30316EA}" srcOrd="4" destOrd="0" presId="urn:microsoft.com/office/officeart/2005/8/layout/venn1"/>
    <dgm:cxn modelId="{356A1883-97AD-41E9-8729-A5C147B349E3}" type="presParOf" srcId="{DC8BF33D-E7BC-4234-BB1B-AE808F4688C7}" destId="{9B18803B-AC92-4BAB-A0EF-A92BF1AB1C2E}"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75173-8A50-4446-9742-95E56F6F544D}">
      <dsp:nvSpPr>
        <dsp:cNvPr id="0" name=""/>
        <dsp:cNvSpPr/>
      </dsp:nvSpPr>
      <dsp:spPr>
        <a:xfrm>
          <a:off x="793997" y="58198"/>
          <a:ext cx="1330452" cy="1330452"/>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b="1" kern="1200"/>
            <a:t>CTSOs</a:t>
          </a:r>
        </a:p>
      </dsp:txBody>
      <dsp:txXfrm>
        <a:off x="971391" y="291027"/>
        <a:ext cx="975664" cy="598703"/>
      </dsp:txXfrm>
    </dsp:sp>
    <dsp:sp modelId="{578A6B1D-B916-463B-86F7-456B23AD3A01}">
      <dsp:nvSpPr>
        <dsp:cNvPr id="0" name=""/>
        <dsp:cNvSpPr/>
      </dsp:nvSpPr>
      <dsp:spPr>
        <a:xfrm>
          <a:off x="1258835" y="859250"/>
          <a:ext cx="1330452" cy="1330452"/>
        </a:xfrm>
        <a:prstGeom prst="ellipse">
          <a:avLst/>
        </a:prstGeom>
        <a:solidFill>
          <a:schemeClr val="accent4">
            <a:alpha val="50000"/>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b="1" kern="1200"/>
            <a:t>Classroom Instruction</a:t>
          </a:r>
        </a:p>
      </dsp:txBody>
      <dsp:txXfrm>
        <a:off x="1665732" y="1202950"/>
        <a:ext cx="798271" cy="731748"/>
      </dsp:txXfrm>
    </dsp:sp>
    <dsp:sp modelId="{A7D9A0D4-4059-4EFE-8251-2DE8C30316EA}">
      <dsp:nvSpPr>
        <dsp:cNvPr id="0" name=""/>
        <dsp:cNvSpPr/>
      </dsp:nvSpPr>
      <dsp:spPr>
        <a:xfrm>
          <a:off x="298692" y="859250"/>
          <a:ext cx="1330452" cy="1330452"/>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b="1" kern="1200"/>
            <a:t>Work-based Learning</a:t>
          </a:r>
        </a:p>
      </dsp:txBody>
      <dsp:txXfrm>
        <a:off x="423976" y="1202950"/>
        <a:ext cx="798271" cy="73174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DC4532F3EED4F8934713FB68731EB" ma:contentTypeVersion="15" ma:contentTypeDescription="Create a new document." ma:contentTypeScope="" ma:versionID="4a41e515b39d0365fba7b449f3a8647c">
  <xsd:schema xmlns:xsd="http://www.w3.org/2001/XMLSchema" xmlns:xs="http://www.w3.org/2001/XMLSchema" xmlns:p="http://schemas.microsoft.com/office/2006/metadata/properties" xmlns:ns1="http://schemas.microsoft.com/sharepoint/v3" xmlns:ns3="4fa86fe1-1f46-4ee0-8bec-4001ba32d981" xmlns:ns4="f0019e81-cd7e-481c-a2ae-2ebcdbba8dd3" targetNamespace="http://schemas.microsoft.com/office/2006/metadata/properties" ma:root="true" ma:fieldsID="8cfdadb486a45a69b11f20818aaf5b26" ns1:_="" ns3:_="" ns4:_="">
    <xsd:import namespace="http://schemas.microsoft.com/sharepoint/v3"/>
    <xsd:import namespace="4fa86fe1-1f46-4ee0-8bec-4001ba32d981"/>
    <xsd:import namespace="f0019e81-cd7e-481c-a2ae-2ebcdbba8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86fe1-1f46-4ee0-8bec-4001ba32d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19e81-cd7e-481c-a2ae-2ebcdbba8d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092FD-4308-4296-BB14-0B0FE61A149B}">
  <ds:schemaRefs>
    <ds:schemaRef ds:uri="http://schemas.microsoft.com/sharepoint/v3/contenttype/forms"/>
  </ds:schemaRefs>
</ds:datastoreItem>
</file>

<file path=customXml/itemProps2.xml><?xml version="1.0" encoding="utf-8"?>
<ds:datastoreItem xmlns:ds="http://schemas.openxmlformats.org/officeDocument/2006/customXml" ds:itemID="{88D17F4E-691E-45D2-BDBF-2058A71EEB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3560BE-F452-46C4-89CE-465BB6BD7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a86fe1-1f46-4ee0-8bec-4001ba32d981"/>
    <ds:schemaRef ds:uri="f0019e81-cd7e-481c-a2ae-2ebcdbba8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Links>
    <vt:vector size="12" baseType="variant">
      <vt:variant>
        <vt:i4>4849733</vt:i4>
      </vt:variant>
      <vt:variant>
        <vt:i4>3</vt:i4>
      </vt:variant>
      <vt:variant>
        <vt:i4>0</vt:i4>
      </vt:variant>
      <vt:variant>
        <vt:i4>5</vt:i4>
      </vt:variant>
      <vt:variant>
        <vt:lpwstr>https://www.dpi.nc.gov/districts-schools/classroom-resources/career-and-technical-education/program-areas</vt:lpwstr>
      </vt:variant>
      <vt:variant>
        <vt:lpwstr/>
      </vt:variant>
      <vt:variant>
        <vt:i4>7340073</vt:i4>
      </vt:variant>
      <vt:variant>
        <vt:i4>0</vt:i4>
      </vt:variant>
      <vt:variant>
        <vt:i4>0</vt:i4>
      </vt:variant>
      <vt:variant>
        <vt:i4>5</vt:i4>
      </vt:variant>
      <vt:variant>
        <vt:lpwstr>https://www.acteonline.org/professional-development/high-quality-cte-tools/career-and-technical-student-organizations/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Dyke</dc:creator>
  <cp:keywords/>
  <dc:description/>
  <cp:lastModifiedBy>Robert Van Dyke</cp:lastModifiedBy>
  <cp:revision>54</cp:revision>
  <dcterms:created xsi:type="dcterms:W3CDTF">2020-08-07T22:01:00Z</dcterms:created>
  <dcterms:modified xsi:type="dcterms:W3CDTF">2020-08-17T14:35:00Z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0x0101005CADC4532F3EED4F8934713FB68731EB</vt:lpwstr>
  </property>
</Properties>
</file>