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9820" w14:textId="7A4A4911" w:rsidR="00026DED" w:rsidRPr="00EC1587" w:rsidRDefault="008B26E4" w:rsidP="00EC1587">
      <w:pPr>
        <w:pStyle w:val="TKContestHead"/>
      </w:pPr>
      <w:r w:rsidRPr="00EC1587">
        <w:rPr>
          <w:noProof/>
        </w:rPr>
        <w:drawing>
          <wp:anchor distT="0" distB="0" distL="114300" distR="114300" simplePos="0" relativeHeight="251659264" behindDoc="1" locked="0" layoutInCell="1" allowOverlap="1" wp14:anchorId="3BE94B4F" wp14:editId="3C1B34C9">
            <wp:simplePos x="0" y="0"/>
            <wp:positionH relativeFrom="column">
              <wp:posOffset>5094605</wp:posOffset>
            </wp:positionH>
            <wp:positionV relativeFrom="paragraph">
              <wp:posOffset>92710</wp:posOffset>
            </wp:positionV>
            <wp:extent cx="645795" cy="631190"/>
            <wp:effectExtent l="0" t="0" r="0" b="3810"/>
            <wp:wrapNone/>
            <wp:docPr id="3" name="Picture 3" descr="WeldingFabr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dingFabri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587">
        <w:t>Welding</w:t>
      </w:r>
      <w:r w:rsidR="00EC1587" w:rsidRPr="00EC1587">
        <w:t xml:space="preserve"> </w:t>
      </w:r>
      <w:proofErr w:type="gramStart"/>
      <w:r w:rsidRPr="00EC1587">
        <w:t>Fabrication</w:t>
      </w:r>
      <w:r w:rsidR="00EC1587" w:rsidRPr="00EC1587">
        <w:t xml:space="preserve">  </w:t>
      </w:r>
      <w:r w:rsidR="00026DED" w:rsidRPr="00EC1587">
        <w:t>(</w:t>
      </w:r>
      <w:proofErr w:type="gramEnd"/>
      <w:r w:rsidR="00026DED" w:rsidRPr="00EC1587">
        <w:t>Virtu</w:t>
      </w:r>
      <w:r w:rsidR="00EC1587" w:rsidRPr="00EC1587">
        <w:t>al)</w:t>
      </w:r>
    </w:p>
    <w:p w14:paraId="0EE1FF66" w14:textId="2BCD4877" w:rsidR="00EC1587" w:rsidRPr="00EC1587" w:rsidRDefault="00EC1587" w:rsidP="00EC1587">
      <w:pPr>
        <w:pStyle w:val="TKContestHead"/>
        <w:rPr>
          <w:color w:val="FF0000"/>
        </w:rPr>
      </w:pPr>
      <w:r w:rsidRPr="00EC1587">
        <w:rPr>
          <w:color w:val="FF0000"/>
        </w:rPr>
        <w:t>NC Alterations 2021</w:t>
      </w:r>
    </w:p>
    <w:p w14:paraId="7C04B907" w14:textId="77777777" w:rsidR="008B26E4" w:rsidRDefault="008B26E4" w:rsidP="008B26E4">
      <w:pPr>
        <w:pStyle w:val="BodyHead"/>
        <w:pBdr>
          <w:bottom w:val="single" w:sz="4" w:space="1" w:color="auto"/>
        </w:pBdr>
      </w:pPr>
    </w:p>
    <w:p w14:paraId="11FB4EA9" w14:textId="44BB594B" w:rsidR="00EC1587" w:rsidRPr="00537902" w:rsidRDefault="00537902" w:rsidP="00537902">
      <w:pPr>
        <w:pStyle w:val="TKBodyHead"/>
      </w:pPr>
      <w:r>
        <w:t>*</w:t>
      </w:r>
      <w:r w:rsidRPr="00537902">
        <w:t>Refer to the National Contest Standards For this Contest.</w:t>
      </w:r>
    </w:p>
    <w:p w14:paraId="4C873E47" w14:textId="77777777" w:rsidR="00537902" w:rsidRDefault="00537902" w:rsidP="00537902">
      <w:pPr>
        <w:pStyle w:val="TKBodyHead"/>
      </w:pPr>
    </w:p>
    <w:p w14:paraId="06AD9D14" w14:textId="06707A93" w:rsidR="00537902" w:rsidRPr="00537902" w:rsidRDefault="00537902" w:rsidP="00537902">
      <w:pPr>
        <w:pStyle w:val="TKBody"/>
        <w:spacing w:after="0"/>
        <w:rPr>
          <w:rFonts w:asciiTheme="majorHAnsi" w:hAnsiTheme="majorHAnsi"/>
          <w:b/>
          <w:bCs/>
          <w:sz w:val="32"/>
          <w:szCs w:val="32"/>
        </w:rPr>
      </w:pPr>
      <w:r w:rsidRPr="00537902">
        <w:rPr>
          <w:rFonts w:asciiTheme="majorHAnsi" w:hAnsiTheme="majorHAnsi"/>
          <w:b/>
          <w:bCs/>
          <w:sz w:val="32"/>
          <w:szCs w:val="32"/>
        </w:rPr>
        <w:t>SCOPE OF THE CONTEST</w:t>
      </w:r>
    </w:p>
    <w:p w14:paraId="241B0E3B" w14:textId="77777777" w:rsidR="00537902" w:rsidRPr="00537902" w:rsidRDefault="00537902" w:rsidP="00537902">
      <w:pPr>
        <w:pStyle w:val="TKBody"/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6E81BA46" w14:textId="771888C0" w:rsidR="00EC1587" w:rsidRPr="00537902" w:rsidRDefault="008B26E4" w:rsidP="00955E06">
      <w:pPr>
        <w:pStyle w:val="TKBody"/>
        <w:numPr>
          <w:ilvl w:val="0"/>
          <w:numId w:val="25"/>
        </w:numPr>
        <w:spacing w:after="0"/>
        <w:ind w:left="360"/>
        <w:rPr>
          <w:rFonts w:asciiTheme="majorHAnsi" w:hAnsiTheme="majorHAnsi"/>
          <w:b/>
          <w:bCs/>
          <w:sz w:val="28"/>
          <w:szCs w:val="28"/>
        </w:rPr>
      </w:pPr>
      <w:r w:rsidRPr="00537902">
        <w:rPr>
          <w:rFonts w:asciiTheme="majorHAnsi" w:hAnsiTheme="majorHAnsi"/>
          <w:b/>
          <w:bCs/>
          <w:sz w:val="28"/>
          <w:szCs w:val="28"/>
        </w:rPr>
        <w:t>T</w:t>
      </w:r>
      <w:r w:rsidR="00EC1587" w:rsidRPr="00537902">
        <w:rPr>
          <w:rFonts w:asciiTheme="majorHAnsi" w:hAnsiTheme="majorHAnsi"/>
          <w:b/>
          <w:bCs/>
          <w:sz w:val="28"/>
          <w:szCs w:val="28"/>
        </w:rPr>
        <w:t>he Team will design a SELF-DUMPING HOPPER.</w:t>
      </w:r>
    </w:p>
    <w:p w14:paraId="5C7BA05B" w14:textId="691D5373" w:rsidR="00EC1587" w:rsidRPr="00537902" w:rsidRDefault="00EC1587" w:rsidP="00955E06">
      <w:pPr>
        <w:pStyle w:val="TKBody"/>
        <w:spacing w:after="0"/>
        <w:ind w:left="360"/>
        <w:rPr>
          <w:rFonts w:asciiTheme="majorHAnsi" w:hAnsiTheme="majorHAnsi"/>
          <w:b/>
          <w:bCs/>
        </w:rPr>
      </w:pPr>
      <w:r w:rsidRPr="00537902">
        <w:rPr>
          <w:rFonts w:asciiTheme="majorHAnsi" w:hAnsiTheme="majorHAnsi"/>
          <w:b/>
          <w:bCs/>
          <w:sz w:val="28"/>
          <w:szCs w:val="28"/>
        </w:rPr>
        <w:t>Hopper Requirements</w:t>
      </w:r>
      <w:r w:rsidRPr="00537902">
        <w:rPr>
          <w:rFonts w:asciiTheme="majorHAnsi" w:hAnsiTheme="majorHAnsi"/>
          <w:b/>
          <w:bCs/>
        </w:rPr>
        <w:t>:</w:t>
      </w:r>
    </w:p>
    <w:p w14:paraId="25175ABD" w14:textId="26108898" w:rsidR="00EC1587" w:rsidRDefault="00EC1587" w:rsidP="00955E06">
      <w:pPr>
        <w:pStyle w:val="TKBody"/>
        <w:numPr>
          <w:ilvl w:val="0"/>
          <w:numId w:val="26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Hopper must hinge.</w:t>
      </w:r>
    </w:p>
    <w:p w14:paraId="6354E6AA" w14:textId="07B7198D" w:rsidR="00EC1587" w:rsidRDefault="00EC1587" w:rsidP="00955E06">
      <w:pPr>
        <w:pStyle w:val="TKBody"/>
        <w:numPr>
          <w:ilvl w:val="0"/>
          <w:numId w:val="26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Hopper must be able to hold 1-2 cubic feet.</w:t>
      </w:r>
    </w:p>
    <w:p w14:paraId="165BF577" w14:textId="77777777" w:rsidR="00537902" w:rsidRDefault="00537902" w:rsidP="00955E06">
      <w:pPr>
        <w:pStyle w:val="TKBody"/>
        <w:spacing w:after="0"/>
        <w:ind w:left="360"/>
        <w:rPr>
          <w:rFonts w:asciiTheme="majorHAnsi" w:hAnsiTheme="majorHAnsi"/>
        </w:rPr>
      </w:pPr>
    </w:p>
    <w:p w14:paraId="5C02284B" w14:textId="77777777" w:rsidR="00537902" w:rsidRDefault="00537902" w:rsidP="00955E06">
      <w:pPr>
        <w:pStyle w:val="TKBody"/>
        <w:spacing w:after="0"/>
        <w:ind w:left="360"/>
        <w:rPr>
          <w:rFonts w:asciiTheme="majorHAnsi" w:hAnsiTheme="majorHAnsi"/>
          <w:sz w:val="28"/>
          <w:szCs w:val="28"/>
        </w:rPr>
      </w:pPr>
      <w:r w:rsidRPr="00537902">
        <w:rPr>
          <w:rFonts w:asciiTheme="majorHAnsi" w:hAnsiTheme="majorHAnsi"/>
          <w:b/>
          <w:bCs/>
          <w:sz w:val="28"/>
          <w:szCs w:val="28"/>
        </w:rPr>
        <w:t>Process Requirements:</w:t>
      </w:r>
      <w:r w:rsidRPr="00537902">
        <w:rPr>
          <w:rFonts w:asciiTheme="majorHAnsi" w:hAnsiTheme="majorHAnsi"/>
          <w:sz w:val="28"/>
          <w:szCs w:val="28"/>
        </w:rPr>
        <w:t xml:space="preserve">  </w:t>
      </w:r>
    </w:p>
    <w:p w14:paraId="7DAF5F4A" w14:textId="60E49565" w:rsidR="00537902" w:rsidRDefault="00537902" w:rsidP="00955E06">
      <w:pPr>
        <w:pStyle w:val="TKBody"/>
        <w:numPr>
          <w:ilvl w:val="0"/>
          <w:numId w:val="27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Your plan must include:  GMAW, GTAW &amp; SMAW processes.</w:t>
      </w:r>
    </w:p>
    <w:p w14:paraId="3C442240" w14:textId="77777777" w:rsidR="00537902" w:rsidRDefault="00537902" w:rsidP="00955E06">
      <w:pPr>
        <w:pStyle w:val="TKBody"/>
        <w:spacing w:after="0"/>
        <w:ind w:left="360"/>
        <w:rPr>
          <w:rFonts w:asciiTheme="majorHAnsi" w:hAnsiTheme="majorHAnsi"/>
        </w:rPr>
      </w:pPr>
    </w:p>
    <w:p w14:paraId="165BAB3C" w14:textId="77777777" w:rsidR="00537902" w:rsidRPr="00537902" w:rsidRDefault="00537902" w:rsidP="00955E06">
      <w:pPr>
        <w:pStyle w:val="TKBody"/>
        <w:spacing w:after="0"/>
        <w:ind w:left="360"/>
        <w:rPr>
          <w:rFonts w:asciiTheme="majorHAnsi" w:hAnsiTheme="majorHAnsi"/>
          <w:sz w:val="28"/>
          <w:szCs w:val="28"/>
        </w:rPr>
      </w:pPr>
      <w:r w:rsidRPr="00537902">
        <w:rPr>
          <w:rFonts w:asciiTheme="majorHAnsi" w:hAnsiTheme="majorHAnsi"/>
          <w:b/>
          <w:bCs/>
          <w:sz w:val="28"/>
          <w:szCs w:val="28"/>
        </w:rPr>
        <w:t>Blueprint Requirements:</w:t>
      </w:r>
      <w:r w:rsidRPr="00537902">
        <w:rPr>
          <w:rFonts w:asciiTheme="majorHAnsi" w:hAnsiTheme="majorHAnsi"/>
          <w:sz w:val="28"/>
          <w:szCs w:val="28"/>
        </w:rPr>
        <w:t xml:space="preserve">  </w:t>
      </w:r>
    </w:p>
    <w:p w14:paraId="3475C043" w14:textId="362E0A09" w:rsidR="00537902" w:rsidRDefault="00537902" w:rsidP="00955E06">
      <w:pPr>
        <w:pStyle w:val="TKBody"/>
        <w:numPr>
          <w:ilvl w:val="0"/>
          <w:numId w:val="27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Team is to draw the Blueprints.  CAD preferred.  But may be hand-drawn (then scanned and submitted).  </w:t>
      </w:r>
    </w:p>
    <w:p w14:paraId="7DD020C5" w14:textId="6D149BA0" w:rsidR="00537902" w:rsidRDefault="00537902" w:rsidP="00955E06">
      <w:pPr>
        <w:pStyle w:val="TKBody"/>
        <w:numPr>
          <w:ilvl w:val="0"/>
          <w:numId w:val="27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All Welding Symbols and Finishing Symbols must be included/identified.</w:t>
      </w:r>
    </w:p>
    <w:p w14:paraId="1F43C886" w14:textId="77777777" w:rsidR="00537902" w:rsidRDefault="00537902" w:rsidP="00955E06">
      <w:pPr>
        <w:pStyle w:val="TKBody"/>
        <w:numPr>
          <w:ilvl w:val="0"/>
          <w:numId w:val="27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Cutting List can be included in the blueprint packet, but not required.</w:t>
      </w:r>
    </w:p>
    <w:p w14:paraId="4AA334CC" w14:textId="237BDC93" w:rsidR="00537902" w:rsidRDefault="00537902" w:rsidP="00955E06">
      <w:pPr>
        <w:pStyle w:val="TKBody"/>
        <w:numPr>
          <w:ilvl w:val="0"/>
          <w:numId w:val="27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Maximum of 5 pages.  </w:t>
      </w:r>
    </w:p>
    <w:p w14:paraId="46D32535" w14:textId="0808057E" w:rsidR="00537902" w:rsidRDefault="00537902" w:rsidP="00537902">
      <w:pPr>
        <w:pStyle w:val="TKBody"/>
        <w:spacing w:after="0"/>
        <w:rPr>
          <w:rFonts w:asciiTheme="majorHAnsi" w:hAnsiTheme="majorHAnsi"/>
        </w:rPr>
      </w:pPr>
    </w:p>
    <w:p w14:paraId="36C75D1C" w14:textId="77777777" w:rsidR="00955E06" w:rsidRDefault="00955E06" w:rsidP="00537902">
      <w:pPr>
        <w:pStyle w:val="TKBody"/>
        <w:spacing w:after="0"/>
        <w:rPr>
          <w:rFonts w:asciiTheme="majorHAnsi" w:hAnsiTheme="majorHAnsi"/>
        </w:rPr>
      </w:pPr>
    </w:p>
    <w:p w14:paraId="0D6E72FC" w14:textId="58E9BDFD" w:rsidR="00537902" w:rsidRPr="00537902" w:rsidRDefault="00537902" w:rsidP="00955E06">
      <w:pPr>
        <w:pStyle w:val="TKBody"/>
        <w:numPr>
          <w:ilvl w:val="0"/>
          <w:numId w:val="25"/>
        </w:numPr>
        <w:spacing w:after="0"/>
        <w:ind w:left="360"/>
        <w:rPr>
          <w:rFonts w:asciiTheme="majorHAnsi" w:hAnsiTheme="majorHAnsi"/>
          <w:b/>
          <w:bCs/>
          <w:sz w:val="28"/>
          <w:szCs w:val="28"/>
        </w:rPr>
      </w:pPr>
      <w:r w:rsidRPr="00537902">
        <w:rPr>
          <w:rFonts w:asciiTheme="majorHAnsi" w:hAnsiTheme="majorHAnsi"/>
          <w:b/>
          <w:bCs/>
          <w:sz w:val="28"/>
          <w:szCs w:val="28"/>
        </w:rPr>
        <w:t>BILL OF MATERIALS</w:t>
      </w:r>
      <w:r w:rsidR="00955E06">
        <w:rPr>
          <w:rFonts w:asciiTheme="majorHAnsi" w:hAnsiTheme="majorHAnsi"/>
          <w:b/>
          <w:bCs/>
          <w:sz w:val="28"/>
          <w:szCs w:val="28"/>
        </w:rPr>
        <w:t xml:space="preserve"> &amp; QUOTE</w:t>
      </w:r>
    </w:p>
    <w:p w14:paraId="1601A1CF" w14:textId="31EF5D05" w:rsidR="00537902" w:rsidRPr="00955E06" w:rsidRDefault="00537902" w:rsidP="00955E06">
      <w:pPr>
        <w:pStyle w:val="TKBody"/>
        <w:spacing w:after="0"/>
        <w:ind w:left="360"/>
        <w:rPr>
          <w:rFonts w:asciiTheme="majorHAnsi" w:hAnsiTheme="majorHAnsi"/>
          <w:b/>
          <w:bCs/>
        </w:rPr>
      </w:pPr>
      <w:r w:rsidRPr="00955E06">
        <w:rPr>
          <w:rFonts w:asciiTheme="majorHAnsi" w:hAnsiTheme="majorHAnsi"/>
          <w:b/>
          <w:bCs/>
        </w:rPr>
        <w:t xml:space="preserve">You are to submit a </w:t>
      </w:r>
      <w:r w:rsidR="00955E06">
        <w:rPr>
          <w:rFonts w:asciiTheme="majorHAnsi" w:hAnsiTheme="majorHAnsi"/>
          <w:b/>
          <w:bCs/>
        </w:rPr>
        <w:t xml:space="preserve">Bill of Materials and a </w:t>
      </w:r>
      <w:r w:rsidRPr="00955E06">
        <w:rPr>
          <w:rFonts w:asciiTheme="majorHAnsi" w:hAnsiTheme="majorHAnsi"/>
          <w:b/>
          <w:bCs/>
        </w:rPr>
        <w:t xml:space="preserve">quote </w:t>
      </w:r>
      <w:r w:rsidRPr="00955E06">
        <w:rPr>
          <w:rFonts w:asciiTheme="majorHAnsi" w:hAnsiTheme="majorHAnsi"/>
        </w:rPr>
        <w:t>(for less than $1</w:t>
      </w:r>
      <w:r w:rsidR="00610168">
        <w:rPr>
          <w:rFonts w:asciiTheme="majorHAnsi" w:hAnsiTheme="majorHAnsi"/>
        </w:rPr>
        <w:t>,0</w:t>
      </w:r>
      <w:r w:rsidRPr="00955E06">
        <w:rPr>
          <w:rFonts w:asciiTheme="majorHAnsi" w:hAnsiTheme="majorHAnsi"/>
        </w:rPr>
        <w:t>00)</w:t>
      </w:r>
      <w:r w:rsidRPr="00955E06">
        <w:rPr>
          <w:rFonts w:asciiTheme="majorHAnsi" w:hAnsiTheme="majorHAnsi"/>
          <w:b/>
          <w:bCs/>
        </w:rPr>
        <w:t>.</w:t>
      </w:r>
    </w:p>
    <w:p w14:paraId="58BFC9FA" w14:textId="756B85A7" w:rsidR="00EC1587" w:rsidRDefault="00EC1587" w:rsidP="00537902">
      <w:pPr>
        <w:pStyle w:val="TKBody"/>
        <w:spacing w:after="0"/>
        <w:rPr>
          <w:rFonts w:asciiTheme="majorHAnsi" w:hAnsiTheme="majorHAnsi"/>
        </w:rPr>
      </w:pPr>
    </w:p>
    <w:p w14:paraId="38F343B8" w14:textId="77777777" w:rsidR="00955E06" w:rsidRDefault="00955E06" w:rsidP="00537902">
      <w:pPr>
        <w:pStyle w:val="TKBody"/>
        <w:spacing w:after="0"/>
        <w:rPr>
          <w:rFonts w:asciiTheme="majorHAnsi" w:hAnsiTheme="majorHAnsi"/>
        </w:rPr>
      </w:pPr>
    </w:p>
    <w:p w14:paraId="34F7EF35" w14:textId="41B053E6" w:rsidR="00537902" w:rsidRPr="00EC1587" w:rsidRDefault="00537902" w:rsidP="00537902">
      <w:pPr>
        <w:pStyle w:val="TKBody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both your Blueprint package and your Quote/Materials Bill in your Canvas Contest Access Portal by </w:t>
      </w:r>
      <w:r w:rsidRPr="00955E06">
        <w:rPr>
          <w:rFonts w:asciiTheme="majorHAnsi" w:hAnsiTheme="majorHAnsi"/>
          <w:b/>
          <w:bCs/>
          <w:highlight w:val="yellow"/>
        </w:rPr>
        <w:t>April 15 midnight.</w:t>
      </w:r>
    </w:p>
    <w:p w14:paraId="3FFB2514" w14:textId="248F7566" w:rsidR="00EC1587" w:rsidRDefault="00EC1587" w:rsidP="00537902">
      <w:pPr>
        <w:pStyle w:val="TKBody"/>
        <w:spacing w:after="0"/>
      </w:pPr>
    </w:p>
    <w:p w14:paraId="44D88A9A" w14:textId="194BC6B4" w:rsidR="00AC27E3" w:rsidRPr="008B26E4" w:rsidRDefault="00AC27E3" w:rsidP="00EC1587">
      <w:pPr>
        <w:pStyle w:val="TKList1"/>
      </w:pPr>
    </w:p>
    <w:sectPr w:rsidR="00AC27E3" w:rsidRPr="008B26E4" w:rsidSect="00EC1587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B318" w14:textId="77777777" w:rsidR="00231776" w:rsidRDefault="00231776">
      <w:r>
        <w:separator/>
      </w:r>
    </w:p>
  </w:endnote>
  <w:endnote w:type="continuationSeparator" w:id="0">
    <w:p w14:paraId="681DE8DE" w14:textId="77777777" w:rsidR="00231776" w:rsidRDefault="0023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TC Garamond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Condensed 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Light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46A2" w14:textId="12E11372" w:rsidR="00354054" w:rsidRPr="00D63341" w:rsidRDefault="00D25452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>Welding Fabrication</w:t>
    </w:r>
    <w:r w:rsidR="00E67D5E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9B5552">
      <w:rPr>
        <w:rFonts w:ascii="Futura Std Light Condensed" w:hAnsi="Futura Std Light Condensed"/>
        <w:color w:val="auto"/>
        <w:sz w:val="18"/>
        <w:szCs w:val="18"/>
      </w:rPr>
      <w:t>2</w:t>
    </w:r>
    <w:r w:rsidR="00527E9A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64A3" w14:textId="29B6F112" w:rsidR="00D63341" w:rsidRPr="00D63341" w:rsidRDefault="00D25452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>Welding Fabrication</w:t>
    </w:r>
    <w:r w:rsidR="00E67D5E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9B5552">
      <w:rPr>
        <w:rFonts w:ascii="Futura Std Light Condensed" w:hAnsi="Futura Std Light Condensed"/>
        <w:color w:val="auto"/>
        <w:sz w:val="18"/>
        <w:szCs w:val="18"/>
      </w:rPr>
      <w:t>2</w:t>
    </w:r>
    <w:r w:rsidR="00527E9A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411B" w14:textId="77777777" w:rsidR="00231776" w:rsidRDefault="00231776">
      <w:r>
        <w:separator/>
      </w:r>
    </w:p>
  </w:footnote>
  <w:footnote w:type="continuationSeparator" w:id="0">
    <w:p w14:paraId="55211877" w14:textId="77777777" w:rsidR="00231776" w:rsidRDefault="0023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46AF" w14:textId="77777777"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34340D9"/>
    <w:multiLevelType w:val="hybridMultilevel"/>
    <w:tmpl w:val="B264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11191"/>
    <w:multiLevelType w:val="hybridMultilevel"/>
    <w:tmpl w:val="4B7EB7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0325582"/>
    <w:multiLevelType w:val="hybridMultilevel"/>
    <w:tmpl w:val="898A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910B9"/>
    <w:multiLevelType w:val="hybridMultilevel"/>
    <w:tmpl w:val="B68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91EE7"/>
    <w:multiLevelType w:val="hybridMultilevel"/>
    <w:tmpl w:val="8A2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14C6"/>
    <w:multiLevelType w:val="hybridMultilevel"/>
    <w:tmpl w:val="434AC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DC0B08"/>
    <w:multiLevelType w:val="hybridMultilevel"/>
    <w:tmpl w:val="D5C47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B72727"/>
    <w:multiLevelType w:val="hybridMultilevel"/>
    <w:tmpl w:val="545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649"/>
    <w:multiLevelType w:val="hybridMultilevel"/>
    <w:tmpl w:val="432E989E"/>
    <w:lvl w:ilvl="0" w:tplc="5ED6A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D6837"/>
    <w:multiLevelType w:val="hybridMultilevel"/>
    <w:tmpl w:val="9B5E1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F01B0"/>
    <w:multiLevelType w:val="multilevel"/>
    <w:tmpl w:val="F880F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22"/>
  </w:num>
  <w:num w:numId="9">
    <w:abstractNumId w:val="9"/>
  </w:num>
  <w:num w:numId="10">
    <w:abstractNumId w:val="26"/>
  </w:num>
  <w:num w:numId="11">
    <w:abstractNumId w:val="19"/>
  </w:num>
  <w:num w:numId="12">
    <w:abstractNumId w:val="20"/>
  </w:num>
  <w:num w:numId="13">
    <w:abstractNumId w:val="23"/>
  </w:num>
  <w:num w:numId="14">
    <w:abstractNumId w:val="17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8"/>
  </w:num>
  <w:num w:numId="20">
    <w:abstractNumId w:val="24"/>
  </w:num>
  <w:num w:numId="21">
    <w:abstractNumId w:val="13"/>
  </w:num>
  <w:num w:numId="22">
    <w:abstractNumId w:val="11"/>
  </w:num>
  <w:num w:numId="23">
    <w:abstractNumId w:val="15"/>
  </w:num>
  <w:num w:numId="24">
    <w:abstractNumId w:val="16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E"/>
    <w:rsid w:val="00007536"/>
    <w:rsid w:val="000108D5"/>
    <w:rsid w:val="00022B62"/>
    <w:rsid w:val="00026DED"/>
    <w:rsid w:val="00044526"/>
    <w:rsid w:val="000725AE"/>
    <w:rsid w:val="000B357A"/>
    <w:rsid w:val="000D10FB"/>
    <w:rsid w:val="00116C06"/>
    <w:rsid w:val="00152040"/>
    <w:rsid w:val="001A0F48"/>
    <w:rsid w:val="001D0EFF"/>
    <w:rsid w:val="001F0A97"/>
    <w:rsid w:val="001F6427"/>
    <w:rsid w:val="00205B5D"/>
    <w:rsid w:val="0022123C"/>
    <w:rsid w:val="0022528D"/>
    <w:rsid w:val="00231776"/>
    <w:rsid w:val="00255DDE"/>
    <w:rsid w:val="00262377"/>
    <w:rsid w:val="00264D24"/>
    <w:rsid w:val="002671AC"/>
    <w:rsid w:val="0027323F"/>
    <w:rsid w:val="00290092"/>
    <w:rsid w:val="002C1A54"/>
    <w:rsid w:val="002E472A"/>
    <w:rsid w:val="002F0EFE"/>
    <w:rsid w:val="00314269"/>
    <w:rsid w:val="0032140D"/>
    <w:rsid w:val="003255E0"/>
    <w:rsid w:val="00341F15"/>
    <w:rsid w:val="00353377"/>
    <w:rsid w:val="00354054"/>
    <w:rsid w:val="003924CA"/>
    <w:rsid w:val="003C5EAF"/>
    <w:rsid w:val="003C7E85"/>
    <w:rsid w:val="00400281"/>
    <w:rsid w:val="00426EE1"/>
    <w:rsid w:val="004B3AFE"/>
    <w:rsid w:val="004D2ABD"/>
    <w:rsid w:val="004E3DCE"/>
    <w:rsid w:val="004F4F52"/>
    <w:rsid w:val="00501F7B"/>
    <w:rsid w:val="005212CC"/>
    <w:rsid w:val="00526FD7"/>
    <w:rsid w:val="00527E9A"/>
    <w:rsid w:val="00537902"/>
    <w:rsid w:val="005433B3"/>
    <w:rsid w:val="005461FA"/>
    <w:rsid w:val="00566A7B"/>
    <w:rsid w:val="00580B8F"/>
    <w:rsid w:val="00596B64"/>
    <w:rsid w:val="005A0E89"/>
    <w:rsid w:val="005D340E"/>
    <w:rsid w:val="00610168"/>
    <w:rsid w:val="00616EBE"/>
    <w:rsid w:val="00620321"/>
    <w:rsid w:val="00620B43"/>
    <w:rsid w:val="00637D70"/>
    <w:rsid w:val="00675B00"/>
    <w:rsid w:val="00680F1C"/>
    <w:rsid w:val="006A531C"/>
    <w:rsid w:val="006C22F7"/>
    <w:rsid w:val="006C7F86"/>
    <w:rsid w:val="006E00AE"/>
    <w:rsid w:val="0070438B"/>
    <w:rsid w:val="00761E02"/>
    <w:rsid w:val="0076307D"/>
    <w:rsid w:val="007A101D"/>
    <w:rsid w:val="007C23BE"/>
    <w:rsid w:val="008309A4"/>
    <w:rsid w:val="008A6107"/>
    <w:rsid w:val="008B26E4"/>
    <w:rsid w:val="008C332C"/>
    <w:rsid w:val="008E2BCA"/>
    <w:rsid w:val="008E7238"/>
    <w:rsid w:val="00903BD4"/>
    <w:rsid w:val="00903D9C"/>
    <w:rsid w:val="00955E06"/>
    <w:rsid w:val="009847B5"/>
    <w:rsid w:val="009B5552"/>
    <w:rsid w:val="009D002F"/>
    <w:rsid w:val="009D5716"/>
    <w:rsid w:val="009E4E40"/>
    <w:rsid w:val="00A05876"/>
    <w:rsid w:val="00A05F40"/>
    <w:rsid w:val="00A200E4"/>
    <w:rsid w:val="00A31526"/>
    <w:rsid w:val="00A50AA9"/>
    <w:rsid w:val="00A773C8"/>
    <w:rsid w:val="00A82303"/>
    <w:rsid w:val="00AC27E3"/>
    <w:rsid w:val="00AD7CC2"/>
    <w:rsid w:val="00AE01E2"/>
    <w:rsid w:val="00B017F8"/>
    <w:rsid w:val="00B94AD3"/>
    <w:rsid w:val="00BA2AFD"/>
    <w:rsid w:val="00BB67C2"/>
    <w:rsid w:val="00BC29D3"/>
    <w:rsid w:val="00BC6870"/>
    <w:rsid w:val="00C21C15"/>
    <w:rsid w:val="00C402A2"/>
    <w:rsid w:val="00CD3E9D"/>
    <w:rsid w:val="00CD7539"/>
    <w:rsid w:val="00D25452"/>
    <w:rsid w:val="00D27996"/>
    <w:rsid w:val="00D27BC8"/>
    <w:rsid w:val="00D35D29"/>
    <w:rsid w:val="00D41E14"/>
    <w:rsid w:val="00D47549"/>
    <w:rsid w:val="00D61F16"/>
    <w:rsid w:val="00D63341"/>
    <w:rsid w:val="00D931DD"/>
    <w:rsid w:val="00DA359E"/>
    <w:rsid w:val="00E200CF"/>
    <w:rsid w:val="00E57EDC"/>
    <w:rsid w:val="00E67D5E"/>
    <w:rsid w:val="00EC1587"/>
    <w:rsid w:val="00EE70EF"/>
    <w:rsid w:val="00F179BE"/>
    <w:rsid w:val="00FA617D"/>
    <w:rsid w:val="00FB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A8EB94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5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41F15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341F15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341F15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41F15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41F15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341F15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341F15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EC15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1587"/>
  </w:style>
  <w:style w:type="paragraph" w:customStyle="1" w:styleId="Number3">
    <w:name w:val="Number 3"/>
    <w:basedOn w:val="Normal"/>
    <w:rsid w:val="00341F15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341F15"/>
    <w:rPr>
      <w:sz w:val="16"/>
    </w:rPr>
  </w:style>
  <w:style w:type="paragraph" w:styleId="CommentText">
    <w:name w:val="annotation text"/>
    <w:basedOn w:val="Normal"/>
    <w:semiHidden/>
    <w:rsid w:val="00341F15"/>
  </w:style>
  <w:style w:type="paragraph" w:styleId="Footer">
    <w:name w:val="footer"/>
    <w:basedOn w:val="Normal"/>
    <w:link w:val="FooterChar"/>
    <w:rsid w:val="00341F15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341F15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341F15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341F15"/>
    <w:rPr>
      <w:b/>
    </w:rPr>
  </w:style>
  <w:style w:type="paragraph" w:styleId="BalloonText">
    <w:name w:val="Balloon Text"/>
    <w:basedOn w:val="Normal"/>
    <w:semiHidden/>
    <w:rsid w:val="00341F1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41F15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616EBE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616EBE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616EBE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EC1587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EC1587"/>
    <w:rPr>
      <w:rFonts w:ascii="ITC Garamond Std Book" w:hAnsi="ITC Garamond Std Book" w:cs="Times New Roman"/>
      <w:sz w:val="24"/>
      <w:szCs w:val="24"/>
    </w:rPr>
  </w:style>
  <w:style w:type="paragraph" w:customStyle="1" w:styleId="TKBodyHead">
    <w:name w:val="TK Body Head"/>
    <w:basedOn w:val="Normal"/>
    <w:autoRedefine/>
    <w:rsid w:val="00537902"/>
    <w:rPr>
      <w:rFonts w:asciiTheme="majorHAnsi" w:hAnsiTheme="majorHAnsi" w:cs="Times New Roman"/>
      <w:b/>
      <w:i/>
      <w:iCs/>
      <w:smallCaps/>
      <w:color w:val="FF0000"/>
      <w:sz w:val="32"/>
    </w:rPr>
  </w:style>
  <w:style w:type="paragraph" w:customStyle="1" w:styleId="TKList1BOLD">
    <w:name w:val="TK List_1 BOLD"/>
    <w:basedOn w:val="TKList1"/>
    <w:autoRedefine/>
    <w:rsid w:val="00616EBE"/>
    <w:rPr>
      <w:b/>
    </w:rPr>
  </w:style>
  <w:style w:type="paragraph" w:customStyle="1" w:styleId="TKList3PLUS">
    <w:name w:val="TK List_3 PLUS"/>
    <w:basedOn w:val="Normal"/>
    <w:autoRedefine/>
    <w:rsid w:val="00616EBE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616EBE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616EBE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616EBE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616EBE"/>
    <w:pPr>
      <w:ind w:left="1656" w:hanging="360"/>
    </w:pPr>
  </w:style>
  <w:style w:type="paragraph" w:customStyle="1" w:styleId="TKBodySubhead1">
    <w:name w:val="TK Body Subhead 1"/>
    <w:basedOn w:val="Normal"/>
    <w:autoRedefine/>
    <w:rsid w:val="00616EBE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616EBE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616EBE"/>
    <w:pPr>
      <w:tabs>
        <w:tab w:val="clear" w:pos="576"/>
        <w:tab w:val="left" w:pos="360"/>
      </w:tabs>
      <w:ind w:left="360" w:hanging="360"/>
    </w:pPr>
  </w:style>
  <w:style w:type="paragraph" w:customStyle="1" w:styleId="TKLetterSubList">
    <w:name w:val="TK_Letter SubList"/>
    <w:basedOn w:val="TKList1"/>
    <w:autoRedefine/>
    <w:rsid w:val="00616EBE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616EBE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616EBE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616EBE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616EBE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616EBE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341F15"/>
    <w:rPr>
      <w:color w:val="auto"/>
      <w:u w:val="single"/>
    </w:rPr>
  </w:style>
  <w:style w:type="paragraph" w:customStyle="1" w:styleId="BodyHead">
    <w:name w:val="BodyHead"/>
    <w:basedOn w:val="Normal"/>
    <w:autoRedefine/>
    <w:rsid w:val="00616EBE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616EBE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616EBE"/>
    <w:pPr>
      <w:ind w:left="720"/>
    </w:pPr>
  </w:style>
  <w:style w:type="paragraph" w:styleId="Title">
    <w:name w:val="Title"/>
    <w:basedOn w:val="Normal"/>
    <w:link w:val="TitleChar"/>
    <w:qFormat/>
    <w:rsid w:val="00616EB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616EBE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616EBE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616EBE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NoSpacing">
    <w:name w:val="No Spacing"/>
    <w:uiPriority w:val="1"/>
    <w:qFormat/>
    <w:rsid w:val="0022123C"/>
    <w:rPr>
      <w:rFonts w:ascii="Calibri" w:eastAsia="Calibri" w:hAnsi="Calibri"/>
      <w:sz w:val="22"/>
      <w:szCs w:val="22"/>
    </w:rPr>
  </w:style>
  <w:style w:type="paragraph" w:customStyle="1" w:styleId="TKLetterSublist20">
    <w:name w:val="TK_Letter Sublist 2"/>
    <w:basedOn w:val="TKLetterList"/>
    <w:rsid w:val="000B357A"/>
    <w:pPr>
      <w:tabs>
        <w:tab w:val="clear" w:pos="360"/>
        <w:tab w:val="left" w:pos="1080"/>
      </w:tabs>
      <w:ind w:left="1080"/>
    </w:pPr>
  </w:style>
  <w:style w:type="paragraph" w:customStyle="1" w:styleId="List30">
    <w:name w:val="List_3"/>
    <w:basedOn w:val="List20"/>
    <w:autoRedefine/>
    <w:rsid w:val="002E472A"/>
    <w:pPr>
      <w:tabs>
        <w:tab w:val="clear" w:pos="360"/>
      </w:tabs>
      <w:ind w:left="1080"/>
    </w:pPr>
  </w:style>
  <w:style w:type="paragraph" w:styleId="Revision">
    <w:name w:val="Revision"/>
    <w:hidden/>
    <w:rsid w:val="00341F15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341F15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341F15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341F15"/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16EBE"/>
    <w:rPr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616EBE"/>
    <w:rPr>
      <w:rFonts w:eastAsia="Times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6EBE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16EBE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616EBE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616EBE"/>
    <w:rPr>
      <w:rFonts w:ascii="Times New Roman" w:hAnsi="Times New Roman" w:cs="Times New Roman"/>
    </w:rPr>
  </w:style>
  <w:style w:type="paragraph" w:customStyle="1" w:styleId="TKLetterSublistwithRightTab">
    <w:name w:val="TK Letter Sublist with Right Tab"/>
    <w:basedOn w:val="TKLetterSubList"/>
    <w:qFormat/>
    <w:rsid w:val="00616EBE"/>
    <w:pPr>
      <w:tabs>
        <w:tab w:val="right" w:pos="4320"/>
      </w:tabs>
    </w:pPr>
  </w:style>
  <w:style w:type="paragraph" w:styleId="ListParagraph">
    <w:name w:val="List Paragraph"/>
    <w:basedOn w:val="Normal"/>
    <w:uiPriority w:val="1"/>
    <w:qFormat/>
    <w:rsid w:val="00D61F16"/>
    <w:pPr>
      <w:spacing w:before="1"/>
      <w:ind w:left="498" w:hanging="360"/>
    </w:pPr>
  </w:style>
  <w:style w:type="paragraph" w:customStyle="1" w:styleId="TKBulletList2REALVIRTUAL">
    <w:name w:val="TK Bullet List 2 REAL VIRTUAL"/>
    <w:basedOn w:val="Normal"/>
    <w:qFormat/>
    <w:rsid w:val="00616EBE"/>
    <w:pPr>
      <w:numPr>
        <w:numId w:val="23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871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Paul Heidepriem</cp:lastModifiedBy>
  <cp:revision>3</cp:revision>
  <cp:lastPrinted>2009-08-19T19:40:00Z</cp:lastPrinted>
  <dcterms:created xsi:type="dcterms:W3CDTF">2021-04-06T21:38:00Z</dcterms:created>
  <dcterms:modified xsi:type="dcterms:W3CDTF">2021-04-07T01:33:00Z</dcterms:modified>
</cp:coreProperties>
</file>